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A96D55" w:rsidRDefault="006264EF" w:rsidP="006264EF">
      <w:pPr>
        <w:tabs>
          <w:tab w:val="left" w:pos="1701"/>
          <w:tab w:val="right" w:pos="9639"/>
        </w:tabs>
        <w:spacing w:before="120"/>
        <w:rPr>
          <w:rFonts w:ascii="Arial" w:hAnsi="Arial" w:cs="Times New Roman"/>
          <w:b/>
          <w:kern w:val="0"/>
          <w:sz w:val="22"/>
          <w:lang w:val="de-DE"/>
        </w:rPr>
      </w:pPr>
      <w:bookmarkStart w:id="0" w:name="OLE_LINK1"/>
      <w:r w:rsidRPr="006264EF">
        <w:rPr>
          <w:rFonts w:ascii="Arial" w:eastAsia="MS Mincho" w:hAnsi="Arial" w:cs="Times New Roman"/>
          <w:b/>
          <w:kern w:val="0"/>
          <w:sz w:val="22"/>
          <w:lang w:val="de-DE" w:eastAsia="x-none"/>
        </w:rPr>
        <w:t>3GPP TSG-RAN WG2 Meeting #12</w:t>
      </w:r>
      <w:bookmarkEnd w:id="0"/>
      <w:r w:rsidR="00C54CD2">
        <w:rPr>
          <w:rFonts w:ascii="Arial" w:hAnsi="Arial" w:cs="Times New Roman" w:hint="eastAsia"/>
          <w:b/>
          <w:kern w:val="0"/>
          <w:sz w:val="22"/>
          <w:lang w:val="de-DE"/>
        </w:rPr>
        <w:t>9</w:t>
      </w:r>
      <w:r w:rsidR="005C2045">
        <w:rPr>
          <w:rFonts w:ascii="Arial" w:hAnsi="Arial" w:cs="Times New Roman" w:hint="eastAsia"/>
          <w:b/>
          <w:kern w:val="0"/>
          <w:sz w:val="22"/>
          <w:lang w:val="de-DE"/>
        </w:rPr>
        <w:t>bis</w:t>
      </w:r>
      <w:r w:rsidRPr="006264EF">
        <w:rPr>
          <w:rFonts w:ascii="Arial" w:eastAsia="MS Mincho" w:hAnsi="Arial" w:cs="Times New Roman"/>
          <w:b/>
          <w:kern w:val="0"/>
          <w:sz w:val="22"/>
          <w:lang w:val="de-DE" w:eastAsia="x-none"/>
        </w:rPr>
        <w:tab/>
      </w:r>
      <w:r w:rsidR="00D179B3" w:rsidRPr="00D179B3">
        <w:rPr>
          <w:rFonts w:ascii="Arial" w:eastAsia="MS Mincho" w:hAnsi="Arial" w:cs="Times New Roman"/>
          <w:b/>
          <w:kern w:val="0"/>
          <w:sz w:val="22"/>
          <w:lang w:val="de-DE" w:eastAsia="x-none"/>
        </w:rPr>
        <w:t>R2-2502053</w:t>
      </w:r>
    </w:p>
    <w:p w:rsidR="006264EF" w:rsidRPr="006264EF" w:rsidRDefault="009E48FC" w:rsidP="006264EF">
      <w:pPr>
        <w:tabs>
          <w:tab w:val="left" w:pos="1701"/>
          <w:tab w:val="right" w:pos="9923"/>
        </w:tabs>
        <w:spacing w:before="120"/>
        <w:rPr>
          <w:rFonts w:ascii="Arial" w:eastAsia="MS Mincho" w:hAnsi="Arial" w:cs="Times New Roman"/>
          <w:b/>
          <w:kern w:val="0"/>
          <w:sz w:val="22"/>
          <w:lang w:val="de-DE" w:eastAsia="x-none"/>
        </w:rPr>
      </w:pPr>
      <w:r>
        <w:rPr>
          <w:rFonts w:ascii="Arial" w:hAnsi="Arial" w:cs="Times New Roman"/>
          <w:b/>
          <w:kern w:val="0"/>
          <w:sz w:val="22"/>
          <w:lang w:val="de-DE"/>
        </w:rPr>
        <w:t>Wuhan, China, Apr</w:t>
      </w:r>
      <w:r>
        <w:rPr>
          <w:rFonts w:ascii="Arial" w:hAnsi="Arial" w:cs="Times New Roman" w:hint="eastAsia"/>
          <w:b/>
          <w:kern w:val="0"/>
          <w:sz w:val="22"/>
          <w:lang w:val="de-DE"/>
        </w:rPr>
        <w:t>il</w:t>
      </w:r>
      <w:bookmarkStart w:id="1" w:name="_GoBack"/>
      <w:bookmarkEnd w:id="1"/>
      <w:r w:rsidR="007B0DCA" w:rsidRPr="007B0DCA">
        <w:rPr>
          <w:rFonts w:ascii="Arial" w:hAnsi="Arial" w:cs="Times New Roman"/>
          <w:b/>
          <w:kern w:val="0"/>
          <w:sz w:val="22"/>
          <w:lang w:val="de-DE"/>
        </w:rPr>
        <w:t xml:space="preserve"> 7</w:t>
      </w:r>
      <w:r w:rsidR="007B0DCA" w:rsidRPr="007B0DCA">
        <w:rPr>
          <w:rFonts w:ascii="Arial" w:hAnsi="Arial" w:cs="Times New Roman"/>
          <w:b/>
          <w:kern w:val="0"/>
          <w:sz w:val="22"/>
          <w:vertAlign w:val="superscript"/>
          <w:lang w:val="de-DE"/>
        </w:rPr>
        <w:t>th</w:t>
      </w:r>
      <w:r w:rsidR="007B0DCA" w:rsidRPr="007B0DCA">
        <w:rPr>
          <w:rFonts w:ascii="Arial" w:hAnsi="Arial" w:cs="Times New Roman"/>
          <w:b/>
          <w:kern w:val="0"/>
          <w:sz w:val="22"/>
          <w:lang w:val="de-DE"/>
        </w:rPr>
        <w:t xml:space="preserve"> – 11</w:t>
      </w:r>
      <w:r w:rsidR="007B0DCA" w:rsidRPr="007B0DCA">
        <w:rPr>
          <w:rFonts w:ascii="Arial" w:hAnsi="Arial" w:cs="Times New Roman"/>
          <w:b/>
          <w:kern w:val="0"/>
          <w:sz w:val="22"/>
          <w:vertAlign w:val="superscript"/>
          <w:lang w:val="de-DE"/>
        </w:rPr>
        <w:t>th</w:t>
      </w:r>
      <w:r w:rsidR="007B0DCA" w:rsidRPr="007B0DCA">
        <w:rPr>
          <w:rFonts w:ascii="Arial" w:hAnsi="Arial" w:cs="Times New Roman"/>
          <w:b/>
          <w:kern w:val="0"/>
          <w:sz w:val="22"/>
          <w:lang w:val="de-DE"/>
        </w:rPr>
        <w:t>, 2025</w:t>
      </w:r>
    </w:p>
    <w:p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D6265E">
        <w:rPr>
          <w:rFonts w:hint="eastAsia"/>
          <w:noProof w:val="0"/>
          <w:sz w:val="22"/>
          <w:szCs w:val="22"/>
          <w:lang w:eastAsia="zh-CN"/>
        </w:rPr>
        <w:t xml:space="preserve">Discussion on RAN2 impacts </w:t>
      </w:r>
      <w:r w:rsidR="00B8167E">
        <w:rPr>
          <w:rFonts w:hint="eastAsia"/>
          <w:noProof w:val="0"/>
          <w:sz w:val="22"/>
          <w:szCs w:val="22"/>
          <w:lang w:eastAsia="zh-CN"/>
        </w:rPr>
        <w:t>for</w:t>
      </w:r>
      <w:r w:rsidR="000D2343">
        <w:rPr>
          <w:rFonts w:hint="eastAsia"/>
          <w:noProof w:val="0"/>
          <w:sz w:val="22"/>
          <w:szCs w:val="22"/>
          <w:lang w:eastAsia="zh-CN"/>
        </w:rPr>
        <w:t xml:space="preserve"> the support of </w:t>
      </w:r>
      <w:r w:rsidR="00D6265E">
        <w:rPr>
          <w:rFonts w:hint="eastAsia"/>
          <w:noProof w:val="0"/>
          <w:sz w:val="22"/>
          <w:szCs w:val="22"/>
          <w:lang w:eastAsia="zh-CN"/>
        </w:rPr>
        <w:t>S&amp;F operation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2" w:name="_Ref35586532"/>
      <w:r w:rsidRPr="00776F20">
        <w:t>Introduction</w:t>
      </w:r>
      <w:bookmarkEnd w:id="2"/>
    </w:p>
    <w:p w:rsidR="002C5C50" w:rsidRPr="000A288D" w:rsidRDefault="00A96D55" w:rsidP="0044052A">
      <w:pPr>
        <w:spacing w:beforeLines="50" w:before="120"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progress of RAN2 </w:t>
      </w:r>
      <w:r w:rsidR="00620600">
        <w:rPr>
          <w:rFonts w:ascii="Times New Roman" w:hAnsi="Times New Roman" w:cs="Times New Roman" w:hint="eastAsia"/>
          <w:kern w:val="0"/>
          <w:sz w:val="20"/>
          <w:szCs w:val="20"/>
          <w:lang w:val="en-GB"/>
        </w:rPr>
        <w:t xml:space="preserve">[1] </w:t>
      </w:r>
      <w:r>
        <w:rPr>
          <w:rFonts w:ascii="Times New Roman" w:hAnsi="Times New Roman" w:cs="Times New Roman" w:hint="eastAsia"/>
          <w:kern w:val="0"/>
          <w:sz w:val="20"/>
          <w:szCs w:val="20"/>
          <w:lang w:val="en-GB"/>
        </w:rPr>
        <w:t>and SA2, t</w:t>
      </w:r>
      <w:r w:rsidR="00B75408">
        <w:rPr>
          <w:rFonts w:ascii="Times New Roman" w:hAnsi="Times New Roman" w:cs="Times New Roman" w:hint="eastAsia"/>
          <w:kern w:val="0"/>
          <w:sz w:val="20"/>
          <w:szCs w:val="20"/>
          <w:lang w:val="en-GB"/>
        </w:rPr>
        <w:t xml:space="preserve">his contribution discusses the </w:t>
      </w:r>
      <w:r w:rsidR="00A3179F">
        <w:rPr>
          <w:rFonts w:ascii="Times New Roman" w:hAnsi="Times New Roman" w:cs="Times New Roman" w:hint="eastAsia"/>
          <w:kern w:val="0"/>
          <w:sz w:val="20"/>
          <w:szCs w:val="20"/>
          <w:lang w:val="en-GB"/>
        </w:rPr>
        <w:t>leftover issues on S&amp;F operation</w:t>
      </w:r>
      <w:r>
        <w:rPr>
          <w:rFonts w:ascii="Times New Roman" w:hAnsi="Times New Roman" w:cs="Times New Roman" w:hint="eastAsia"/>
          <w:kern w:val="0"/>
          <w:sz w:val="20"/>
          <w:szCs w:val="20"/>
          <w:lang w:val="en-GB"/>
        </w:rPr>
        <w:t xml:space="preserve">, including the mode transition time, </w:t>
      </w:r>
      <w:r w:rsidR="00C576DB">
        <w:rPr>
          <w:rFonts w:ascii="Times New Roman" w:hAnsi="Times New Roman" w:cs="Times New Roman" w:hint="eastAsia"/>
          <w:kern w:val="0"/>
          <w:sz w:val="20"/>
          <w:szCs w:val="20"/>
          <w:lang w:val="en-GB"/>
        </w:rPr>
        <w:t>MME-</w:t>
      </w:r>
      <w:r>
        <w:rPr>
          <w:rFonts w:ascii="Times New Roman" w:hAnsi="Times New Roman" w:cs="Times New Roman" w:hint="eastAsia"/>
          <w:kern w:val="0"/>
          <w:sz w:val="20"/>
          <w:szCs w:val="20"/>
          <w:lang w:val="en-GB"/>
        </w:rPr>
        <w:t>configured satellite list and other aspects.</w:t>
      </w:r>
    </w:p>
    <w:p w:rsidR="00BB68AC" w:rsidRDefault="00BB68AC" w:rsidP="00725E63">
      <w:pPr>
        <w:pStyle w:val="1"/>
        <w:spacing w:before="0"/>
        <w:ind w:left="738" w:hangingChars="205" w:hanging="738"/>
        <w:jc w:val="both"/>
        <w:rPr>
          <w:lang w:eastAsia="zh-CN"/>
        </w:rPr>
      </w:pPr>
      <w:r>
        <w:t>Discussion</w:t>
      </w:r>
      <w:r w:rsidR="00F84D3A">
        <w:rPr>
          <w:rFonts w:hint="eastAsia"/>
          <w:lang w:eastAsia="zh-CN"/>
        </w:rPr>
        <w:t xml:space="preserve"> on MME-configured </w:t>
      </w:r>
      <w:r w:rsidR="00F7781E">
        <w:rPr>
          <w:rFonts w:hint="eastAsia"/>
          <w:lang w:eastAsia="zh-CN"/>
        </w:rPr>
        <w:t>s</w:t>
      </w:r>
      <w:r w:rsidR="00F84D3A">
        <w:rPr>
          <w:rFonts w:hint="eastAsia"/>
          <w:lang w:eastAsia="zh-CN"/>
        </w:rPr>
        <w:t xml:space="preserve">atellite list: AS </w:t>
      </w:r>
      <w:r w:rsidR="00F7781E">
        <w:rPr>
          <w:rFonts w:hint="eastAsia"/>
          <w:lang w:eastAsia="zh-CN"/>
        </w:rPr>
        <w:t>a</w:t>
      </w:r>
      <w:r w:rsidR="00F84D3A">
        <w:rPr>
          <w:rFonts w:hint="eastAsia"/>
          <w:lang w:eastAsia="zh-CN"/>
        </w:rPr>
        <w:t>spects</w:t>
      </w:r>
    </w:p>
    <w:p w:rsidR="006B0E8D" w:rsidRDefault="006B0E8D" w:rsidP="008E4B30">
      <w:pPr>
        <w:spacing w:after="180"/>
        <w:rPr>
          <w:rFonts w:ascii="Times New Roman" w:eastAsia="等线" w:hAnsi="Times New Roman" w:cs="Times New Roman"/>
          <w:kern w:val="0"/>
          <w:sz w:val="20"/>
          <w:szCs w:val="20"/>
        </w:rPr>
      </w:pPr>
      <w:bookmarkStart w:id="3" w:name="OLE_LINK20"/>
      <w:bookmarkStart w:id="4" w:name="OLE_LINK21"/>
      <w:r>
        <w:rPr>
          <w:rFonts w:ascii="Times New Roman" w:eastAsia="等线" w:hAnsi="Times New Roman" w:cs="Times New Roman" w:hint="eastAsia"/>
          <w:kern w:val="0"/>
          <w:sz w:val="20"/>
          <w:szCs w:val="20"/>
          <w:lang w:val="en-GB"/>
        </w:rPr>
        <w:t>SA2 replied our LS [</w:t>
      </w:r>
      <w:r w:rsidR="00620600">
        <w:rPr>
          <w:rFonts w:ascii="Times New Roman" w:eastAsia="等线" w:hAnsi="Times New Roman" w:cs="Times New Roman" w:hint="eastAsia"/>
          <w:kern w:val="0"/>
          <w:sz w:val="20"/>
          <w:szCs w:val="20"/>
          <w:lang w:val="en-GB"/>
        </w:rPr>
        <w:t>2</w:t>
      </w:r>
      <w:r>
        <w:rPr>
          <w:rFonts w:ascii="Times New Roman" w:eastAsia="等线" w:hAnsi="Times New Roman" w:cs="Times New Roman" w:hint="eastAsia"/>
          <w:kern w:val="0"/>
          <w:sz w:val="20"/>
          <w:szCs w:val="20"/>
          <w:lang w:val="en-GB"/>
        </w:rPr>
        <w:t>] in [</w:t>
      </w:r>
      <w:r w:rsidR="00620600">
        <w:rPr>
          <w:rFonts w:ascii="Times New Roman" w:eastAsia="等线" w:hAnsi="Times New Roman" w:cs="Times New Roman" w:hint="eastAsia"/>
          <w:kern w:val="0"/>
          <w:sz w:val="20"/>
          <w:szCs w:val="20"/>
          <w:lang w:val="en-GB"/>
        </w:rPr>
        <w:t>3</w:t>
      </w:r>
      <w:r>
        <w:rPr>
          <w:rFonts w:ascii="Times New Roman" w:eastAsia="等线" w:hAnsi="Times New Roman" w:cs="Times New Roman" w:hint="eastAsia"/>
          <w:kern w:val="0"/>
          <w:sz w:val="20"/>
          <w:szCs w:val="20"/>
          <w:lang w:val="en-GB"/>
        </w:rPr>
        <w:t xml:space="preserve">] and </w:t>
      </w:r>
      <w:r w:rsidR="006D32A5">
        <w:rPr>
          <w:rFonts w:ascii="Times New Roman" w:eastAsia="等线" w:hAnsi="Times New Roman" w:cs="Times New Roman" w:hint="eastAsia"/>
          <w:kern w:val="0"/>
          <w:sz w:val="20"/>
          <w:szCs w:val="20"/>
          <w:lang w:val="en-GB"/>
        </w:rPr>
        <w:t>approved</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CR [</w:t>
      </w:r>
      <w:r w:rsidR="00620600">
        <w:rPr>
          <w:rFonts w:ascii="Times New Roman" w:eastAsia="等线" w:hAnsi="Times New Roman" w:cs="Times New Roman" w:hint="eastAsia"/>
          <w:kern w:val="0"/>
          <w:sz w:val="20"/>
          <w:szCs w:val="20"/>
          <w:lang w:val="en-GB"/>
        </w:rPr>
        <w:t>4</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ased on SA2</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s progress, </w:t>
      </w:r>
      <w:r>
        <w:rPr>
          <w:rFonts w:ascii="Times New Roman" w:eastAsia="等线" w:hAnsi="Times New Roman" w:cs="Times New Roman"/>
          <w:kern w:val="0"/>
          <w:sz w:val="20"/>
          <w:szCs w:val="20"/>
          <w:lang w:val="en-GB"/>
        </w:rPr>
        <w:t>this</w:t>
      </w:r>
      <w:r>
        <w:rPr>
          <w:rFonts w:ascii="Times New Roman" w:eastAsia="等线" w:hAnsi="Times New Roman" w:cs="Times New Roman" w:hint="eastAsia"/>
          <w:kern w:val="0"/>
          <w:sz w:val="20"/>
          <w:szCs w:val="20"/>
          <w:lang w:val="en-GB"/>
        </w:rPr>
        <w:t xml:space="preserve"> section further discuss the possible RAN2 impact due to the </w:t>
      </w:r>
      <w:r w:rsidR="00C576DB">
        <w:rPr>
          <w:rFonts w:ascii="Times New Roman" w:eastAsia="等线" w:hAnsi="Times New Roman" w:cs="Times New Roman" w:hint="eastAsia"/>
          <w:kern w:val="0"/>
          <w:sz w:val="20"/>
          <w:szCs w:val="20"/>
          <w:lang w:val="en-GB"/>
        </w:rPr>
        <w:t>MME-</w:t>
      </w:r>
      <w:r>
        <w:rPr>
          <w:rFonts w:ascii="Times New Roman" w:eastAsia="等线" w:hAnsi="Times New Roman" w:cs="Times New Roman"/>
          <w:kern w:val="0"/>
          <w:sz w:val="20"/>
          <w:szCs w:val="20"/>
          <w:lang w:val="en-GB"/>
        </w:rPr>
        <w:t>configured</w:t>
      </w:r>
      <w:r>
        <w:rPr>
          <w:rFonts w:ascii="Times New Roman" w:eastAsia="等线" w:hAnsi="Times New Roman" w:cs="Times New Roman" w:hint="eastAsia"/>
          <w:kern w:val="0"/>
          <w:sz w:val="20"/>
          <w:szCs w:val="20"/>
          <w:lang w:val="en-GB"/>
        </w:rPr>
        <w:t xml:space="preserve"> satellite list. </w:t>
      </w:r>
    </w:p>
    <w:p w:rsidR="006B0E8D" w:rsidRDefault="006B0E8D" w:rsidP="00620600">
      <w:pPr>
        <w:pStyle w:val="21"/>
        <w:spacing w:before="60"/>
      </w:pPr>
      <w:r>
        <w:t>2.</w:t>
      </w:r>
      <w:r w:rsidR="006D32A5">
        <w:rPr>
          <w:rFonts w:hint="eastAsia"/>
        </w:rPr>
        <w:t>1</w:t>
      </w:r>
      <w:r>
        <w:t>.</w:t>
      </w:r>
      <w:r>
        <w:rPr>
          <w:rFonts w:hint="eastAsia"/>
        </w:rPr>
        <w:t>1</w:t>
      </w:r>
      <w:r>
        <w:tab/>
      </w:r>
      <w:r>
        <w:tab/>
      </w:r>
      <w:r>
        <w:rPr>
          <w:rFonts w:hint="eastAsia"/>
        </w:rPr>
        <w:t>Cell (re)selection enhancement</w:t>
      </w:r>
    </w:p>
    <w:p w:rsidR="006B0E8D" w:rsidRDefault="006B0E8D" w:rsidP="008E4B30">
      <w:pPr>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A</w:t>
      </w:r>
      <w:r>
        <w:rPr>
          <w:rFonts w:ascii="Times New Roman" w:eastAsia="等线" w:hAnsi="Times New Roman" w:cs="Times New Roman" w:hint="eastAsia"/>
          <w:kern w:val="0"/>
          <w:sz w:val="20"/>
          <w:szCs w:val="20"/>
        </w:rPr>
        <w:t xml:space="preserve">s illustrated by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coversheet and </w:t>
      </w:r>
      <w:r w:rsidR="007553A2">
        <w:rPr>
          <w:rFonts w:ascii="Times New Roman" w:eastAsia="等线" w:hAnsi="Times New Roman" w:cs="Times New Roman" w:hint="eastAsia"/>
          <w:kern w:val="0"/>
          <w:sz w:val="20"/>
          <w:szCs w:val="20"/>
        </w:rPr>
        <w:t>changes</w:t>
      </w:r>
      <w:r>
        <w:rPr>
          <w:rFonts w:ascii="Times New Roman" w:eastAsia="等线" w:hAnsi="Times New Roman" w:cs="Times New Roman" w:hint="eastAsia"/>
          <w:kern w:val="0"/>
          <w:sz w:val="20"/>
          <w:szCs w:val="20"/>
        </w:rPr>
        <w:t xml:space="preserve"> of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agreed CR [</w:t>
      </w:r>
      <w:r w:rsidR="00620600">
        <w:rPr>
          <w:rFonts w:ascii="Times New Roman" w:eastAsia="等线" w:hAnsi="Times New Roman" w:cs="Times New Roman" w:hint="eastAsia"/>
          <w:kern w:val="0"/>
          <w:sz w:val="20"/>
          <w:szCs w:val="20"/>
        </w:rPr>
        <w:t>4</w:t>
      </w:r>
      <w:r>
        <w:rPr>
          <w:rFonts w:ascii="Times New Roman" w:eastAsia="等线" w:hAnsi="Times New Roman" w:cs="Times New Roman" w:hint="eastAsia"/>
          <w:kern w:val="0"/>
          <w:sz w:val="20"/>
          <w:szCs w:val="20"/>
        </w:rPr>
        <w:t xml:space="preserve">], SA2 agreed </w:t>
      </w:r>
      <w:r>
        <w:rPr>
          <w:rFonts w:ascii="Times New Roman" w:eastAsia="等线" w:hAnsi="Times New Roman" w:cs="Times New Roman"/>
          <w:kern w:val="0"/>
          <w:sz w:val="20"/>
          <w:szCs w:val="20"/>
        </w:rPr>
        <w:t>that</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w:t>
      </w:r>
      <w:r w:rsidR="00C576DB">
        <w:rPr>
          <w:rFonts w:ascii="Times New Roman" w:eastAsia="等线" w:hAnsi="Times New Roman" w:cs="Times New Roman" w:hint="eastAsia"/>
          <w:kern w:val="0"/>
          <w:sz w:val="20"/>
          <w:szCs w:val="20"/>
        </w:rPr>
        <w:t>MME-</w:t>
      </w:r>
      <w:r>
        <w:rPr>
          <w:rFonts w:ascii="Times New Roman" w:eastAsia="等线" w:hAnsi="Times New Roman" w:cs="Times New Roman" w:hint="eastAsia"/>
          <w:kern w:val="0"/>
          <w:sz w:val="20"/>
          <w:szCs w:val="20"/>
        </w:rPr>
        <w:t xml:space="preserve">configured satellite list is used by </w:t>
      </w:r>
      <w:r>
        <w:rPr>
          <w:rFonts w:ascii="Times New Roman" w:eastAsia="等线" w:hAnsi="Times New Roman" w:cs="Times New Roman"/>
          <w:kern w:val="0"/>
          <w:sz w:val="20"/>
          <w:szCs w:val="20"/>
        </w:rPr>
        <w:t>the</w:t>
      </w:r>
      <w:r>
        <w:rPr>
          <w:rFonts w:ascii="Times New Roman" w:eastAsia="等线" w:hAnsi="Times New Roman" w:cs="Times New Roman" w:hint="eastAsia"/>
          <w:kern w:val="0"/>
          <w:sz w:val="20"/>
          <w:szCs w:val="20"/>
        </w:rPr>
        <w:t xml:space="preserve"> UE assist with saving power and determining which satellites to receive MT data/</w:t>
      </w:r>
      <w:proofErr w:type="spellStart"/>
      <w:r>
        <w:rPr>
          <w:rFonts w:ascii="Times New Roman" w:eastAsia="等线" w:hAnsi="Times New Roman" w:cs="Times New Roman" w:hint="eastAsia"/>
          <w:kern w:val="0"/>
          <w:sz w:val="20"/>
          <w:szCs w:val="20"/>
        </w:rPr>
        <w:t>signalling</w:t>
      </w:r>
      <w:proofErr w:type="spellEnd"/>
      <w:r>
        <w:rPr>
          <w:rFonts w:ascii="Times New Roman" w:eastAsia="等线" w:hAnsi="Times New Roman" w:cs="Times New Roman" w:hint="eastAsia"/>
          <w:kern w:val="0"/>
          <w:sz w:val="20"/>
          <w:szCs w:val="20"/>
        </w:rPr>
        <w:t xml:space="preserve">. </w:t>
      </w:r>
      <w:r w:rsidR="00E735A5">
        <w:rPr>
          <w:rFonts w:ascii="Times New Roman" w:eastAsia="等线" w:hAnsi="Times New Roman" w:cs="Times New Roman" w:hint="eastAsia"/>
          <w:kern w:val="0"/>
          <w:sz w:val="20"/>
          <w:szCs w:val="20"/>
        </w:rPr>
        <w:t xml:space="preserve">According to the latest TS 23.401 </w:t>
      </w:r>
      <w:r w:rsidR="00F32EE9">
        <w:rPr>
          <w:rFonts w:ascii="Times New Roman" w:eastAsia="等线" w:hAnsi="Times New Roman" w:cs="Times New Roman" w:hint="eastAsia"/>
          <w:kern w:val="0"/>
          <w:sz w:val="20"/>
          <w:szCs w:val="20"/>
        </w:rPr>
        <w:t xml:space="preserve">[5] </w:t>
      </w:r>
      <w:r w:rsidR="00E735A5">
        <w:rPr>
          <w:rFonts w:ascii="Times New Roman" w:eastAsia="等线" w:hAnsi="Times New Roman" w:cs="Times New Roman" w:hint="eastAsia"/>
          <w:kern w:val="0"/>
          <w:sz w:val="20"/>
          <w:szCs w:val="20"/>
        </w:rPr>
        <w:t xml:space="preserve">which already </w:t>
      </w:r>
      <w:r w:rsidR="00E735A5">
        <w:rPr>
          <w:rFonts w:ascii="Times New Roman" w:eastAsia="等线" w:hAnsi="Times New Roman" w:cs="Times New Roman"/>
          <w:kern w:val="0"/>
          <w:sz w:val="20"/>
          <w:szCs w:val="20"/>
        </w:rPr>
        <w:t>implemented</w:t>
      </w:r>
      <w:r w:rsidR="00E735A5">
        <w:rPr>
          <w:rFonts w:ascii="Times New Roman" w:eastAsia="等线" w:hAnsi="Times New Roman" w:cs="Times New Roman" w:hint="eastAsia"/>
          <w:kern w:val="0"/>
          <w:sz w:val="20"/>
          <w:szCs w:val="20"/>
        </w:rPr>
        <w:t xml:space="preserve"> the agreed SA2 CR, a</w:t>
      </w:r>
      <w:r w:rsidR="006623FA">
        <w:rPr>
          <w:rFonts w:ascii="Times New Roman" w:eastAsia="等线" w:hAnsi="Times New Roman" w:cs="Times New Roman" w:hint="eastAsia"/>
          <w:kern w:val="0"/>
          <w:sz w:val="20"/>
          <w:szCs w:val="20"/>
        </w:rPr>
        <w:t>lthough it says that how the UE behaves upon reception of this MME-configured satellite list, it was also captured that i</w:t>
      </w:r>
      <w:r>
        <w:rPr>
          <w:rFonts w:ascii="Times New Roman" w:eastAsia="等线" w:hAnsi="Times New Roman" w:cs="Times New Roman" w:hint="eastAsia"/>
          <w:kern w:val="0"/>
          <w:sz w:val="20"/>
          <w:szCs w:val="20"/>
        </w:rPr>
        <w:t xml:space="preserve">f the UE </w:t>
      </w:r>
      <w:r w:rsidRPr="00593C84">
        <w:rPr>
          <w:rFonts w:ascii="Times New Roman" w:eastAsia="等线" w:hAnsi="Times New Roman" w:cs="Times New Roman"/>
          <w:kern w:val="0"/>
          <w:sz w:val="20"/>
          <w:szCs w:val="20"/>
        </w:rPr>
        <w:t xml:space="preserve">access a satellite that is not </w:t>
      </w:r>
      <w:r>
        <w:rPr>
          <w:rFonts w:ascii="Times New Roman" w:eastAsia="等线" w:hAnsi="Times New Roman" w:cs="Times New Roman" w:hint="eastAsia"/>
          <w:kern w:val="0"/>
          <w:sz w:val="20"/>
          <w:szCs w:val="20"/>
        </w:rPr>
        <w:t>belonging to</w:t>
      </w:r>
      <w:r w:rsidRPr="00593C84">
        <w:rPr>
          <w:rFonts w:ascii="Times New Roman" w:eastAsia="等线" w:hAnsi="Times New Roman" w:cs="Times New Roman"/>
          <w:kern w:val="0"/>
          <w:sz w:val="20"/>
          <w:szCs w:val="20"/>
        </w:rPr>
        <w:t xml:space="preserve"> the S&amp;F Monitoring List there is increased probability that it will not be able to complete the NAS procedure</w:t>
      </w:r>
      <w:r>
        <w:rPr>
          <w:rFonts w:ascii="Times New Roman" w:eastAsia="等线" w:hAnsi="Times New Roman" w:cs="Times New Roman" w:hint="eastAsia"/>
          <w:kern w:val="0"/>
          <w:sz w:val="20"/>
          <w:szCs w:val="20"/>
        </w:rPr>
        <w:t>.</w:t>
      </w:r>
    </w:p>
    <w:tbl>
      <w:tblPr>
        <w:tblStyle w:val="afa"/>
        <w:tblW w:w="0" w:type="auto"/>
        <w:tblLook w:val="04A0" w:firstRow="1" w:lastRow="0" w:firstColumn="1" w:lastColumn="0" w:noHBand="0" w:noVBand="1"/>
      </w:tblPr>
      <w:tblGrid>
        <w:gridCol w:w="9855"/>
      </w:tblGrid>
      <w:tr w:rsidR="006B0E8D" w:rsidTr="00D70C2E">
        <w:tc>
          <w:tcPr>
            <w:tcW w:w="9855" w:type="dxa"/>
          </w:tcPr>
          <w:p w:rsidR="006B0E8D" w:rsidRPr="00A634E1" w:rsidRDefault="00A634E1" w:rsidP="00547F5B">
            <w:pPr>
              <w:spacing w:after="180"/>
              <w:rPr>
                <w:rFonts w:ascii="Arial" w:eastAsia="等线" w:hAnsi="Arial" w:cs="Arial"/>
                <w:color w:val="C00000"/>
                <w:kern w:val="0"/>
                <w:sz w:val="20"/>
                <w:szCs w:val="20"/>
              </w:rPr>
            </w:pPr>
            <w:r w:rsidRPr="00A634E1">
              <w:rPr>
                <w:rFonts w:ascii="Arial" w:eastAsia="等线" w:hAnsi="Arial" w:cs="Arial"/>
                <w:color w:val="C00000"/>
                <w:kern w:val="0"/>
                <w:sz w:val="20"/>
                <w:szCs w:val="20"/>
              </w:rPr>
              <w:t>Citation from c</w:t>
            </w:r>
            <w:r w:rsidR="006B0E8D" w:rsidRPr="00A634E1">
              <w:rPr>
                <w:rFonts w:ascii="Arial" w:eastAsia="等线" w:hAnsi="Arial" w:cs="Arial"/>
                <w:color w:val="C00000"/>
                <w:kern w:val="0"/>
                <w:sz w:val="20"/>
                <w:szCs w:val="20"/>
              </w:rPr>
              <w:t>oversheet part</w:t>
            </w:r>
            <w:r w:rsidR="00BC23B2">
              <w:rPr>
                <w:rFonts w:ascii="Arial" w:eastAsia="等线" w:hAnsi="Arial" w:cs="Arial" w:hint="eastAsia"/>
                <w:color w:val="C00000"/>
                <w:kern w:val="0"/>
                <w:sz w:val="20"/>
                <w:szCs w:val="20"/>
              </w:rPr>
              <w:t xml:space="preserve"> [4]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A634E1" w:rsidTr="00D70C2E">
              <w:tc>
                <w:tcPr>
                  <w:tcW w:w="2694" w:type="dxa"/>
                  <w:tcBorders>
                    <w:top w:val="single" w:sz="4" w:space="0" w:color="auto"/>
                    <w:left w:val="single" w:sz="4" w:space="0" w:color="auto"/>
                  </w:tcBorders>
                </w:tcPr>
                <w:p w:rsidR="00A634E1" w:rsidRDefault="00A634E1" w:rsidP="00D70C2E">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rsidR="00A634E1" w:rsidRDefault="00A634E1" w:rsidP="00D70C2E">
                  <w:pPr>
                    <w:pStyle w:val="CRCoverPage"/>
                    <w:spacing w:after="0"/>
                    <w:ind w:left="100"/>
                    <w:rPr>
                      <w:noProof/>
                      <w:lang w:eastAsia="zh-CN"/>
                    </w:rPr>
                  </w:pPr>
                  <w:r w:rsidRPr="003E753F">
                    <w:rPr>
                      <w:noProof/>
                      <w:lang w:eastAsia="zh-CN"/>
                    </w:rPr>
                    <w:t xml:space="preserve">As described in the discussion paper (S2-2500780), this contribution </w:t>
                  </w:r>
                  <w:r>
                    <w:rPr>
                      <w:noProof/>
                      <w:lang w:eastAsia="zh-CN"/>
                    </w:rPr>
                    <w:t>removes this EN</w:t>
                  </w:r>
                  <w:r w:rsidRPr="003E753F">
                    <w:rPr>
                      <w:noProof/>
                      <w:lang w:eastAsia="zh-CN"/>
                    </w:rPr>
                    <w:t>:</w:t>
                  </w:r>
                </w:p>
                <w:p w:rsidR="00A634E1" w:rsidRPr="004869D1" w:rsidRDefault="00A634E1" w:rsidP="00A634E1">
                  <w:pPr>
                    <w:pStyle w:val="EditorsNote"/>
                    <w:ind w:leftChars="242" w:left="1359"/>
                  </w:pPr>
                  <w:r w:rsidRPr="004869D1">
                    <w:t xml:space="preserve">Editor’s Note: How to handle the specification of the “List of </w:t>
                  </w:r>
                  <w:proofErr w:type="spellStart"/>
                  <w:r w:rsidRPr="00CE6DB1">
                    <w:rPr>
                      <w:lang w:val="en-US"/>
                    </w:rPr>
                    <w:t>satelliteID</w:t>
                  </w:r>
                  <w:proofErr w:type="spellEnd"/>
                  <w:r w:rsidRPr="004869D1">
                    <w:t>(s)” and “S&amp;F Monitoring List” as per conclusions in TR 23.700-29 is FFS.</w:t>
                  </w:r>
                </w:p>
                <w:p w:rsidR="00A634E1" w:rsidRDefault="00A634E1" w:rsidP="00A634E1">
                  <w:pPr>
                    <w:pStyle w:val="CRCoverPage"/>
                    <w:spacing w:after="0"/>
                    <w:ind w:leftChars="150" w:left="315"/>
                    <w:rPr>
                      <w:noProof/>
                      <w:lang w:eastAsia="zh-CN"/>
                    </w:rPr>
                  </w:pPr>
                  <w:r>
                    <w:rPr>
                      <w:noProof/>
                      <w:lang w:eastAsia="zh-CN"/>
                    </w:rPr>
                    <w:t xml:space="preserve">The satellite list is a </w:t>
                  </w:r>
                  <w:r w:rsidRPr="00A63DCD">
                    <w:rPr>
                      <w:noProof/>
                      <w:lang w:eastAsia="zh-CN"/>
                    </w:rPr>
                    <w:t xml:space="preserve">tool </w:t>
                  </w:r>
                  <w:r w:rsidRPr="00A634E1">
                    <w:rPr>
                      <w:noProof/>
                      <w:highlight w:val="yellow"/>
                      <w:lang w:eastAsia="zh-CN"/>
                    </w:rPr>
                    <w:t>which is used by the UE assist with saving power and determining which satellites to synchronise data with</w:t>
                  </w:r>
                  <w:r w:rsidRPr="00A63DCD">
                    <w:rPr>
                      <w:noProof/>
                      <w:lang w:eastAsia="zh-CN"/>
                    </w:rPr>
                    <w:t>, and a useful tool for the network to guide the UEs allowing the network to save resources</w:t>
                  </w:r>
                  <w:r>
                    <w:rPr>
                      <w:noProof/>
                      <w:lang w:eastAsia="zh-CN"/>
                    </w:rPr>
                    <w:t>.</w:t>
                  </w:r>
                </w:p>
                <w:p w:rsidR="00A634E1" w:rsidRPr="00FF0F2D" w:rsidRDefault="00A634E1" w:rsidP="00A634E1">
                  <w:pPr>
                    <w:pStyle w:val="CRCoverPage"/>
                    <w:spacing w:after="0"/>
                    <w:ind w:leftChars="150" w:left="315"/>
                    <w:rPr>
                      <w:noProof/>
                      <w:lang w:eastAsia="zh-CN"/>
                    </w:rPr>
                  </w:pPr>
                </w:p>
                <w:p w:rsidR="00A634E1" w:rsidRDefault="00A634E1" w:rsidP="00A634E1">
                  <w:pPr>
                    <w:pStyle w:val="CRCoverPage"/>
                    <w:spacing w:after="0"/>
                    <w:ind w:leftChars="150" w:left="315"/>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rsidR="00A634E1" w:rsidRDefault="00A634E1" w:rsidP="00A634E1">
                  <w:pPr>
                    <w:pStyle w:val="CRCoverPage"/>
                    <w:spacing w:after="0"/>
                    <w:ind w:leftChars="150" w:left="315"/>
                    <w:rPr>
                      <w:noProof/>
                      <w:lang w:eastAsia="zh-CN"/>
                    </w:rPr>
                  </w:pPr>
                </w:p>
                <w:p w:rsidR="00A634E1" w:rsidRDefault="00A634E1" w:rsidP="00A634E1">
                  <w:pPr>
                    <w:pStyle w:val="CRCoverPage"/>
                    <w:spacing w:after="0"/>
                    <w:ind w:leftChars="150" w:left="315"/>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Pr>
                      <w:noProof/>
                      <w:lang w:eastAsia="zh-CN"/>
                    </w:rPr>
                    <w:t xml:space="preserve">may </w:t>
                  </w:r>
                  <w:r w:rsidRPr="00C5775B">
                    <w:rPr>
                      <w:noProof/>
                      <w:lang w:eastAsia="zh-CN"/>
                    </w:rPr>
                    <w:t xml:space="preserve">follow the S&amp;F Monitoring List to ensure a successful access; if the UE determines a satellite is </w:t>
                  </w:r>
                  <w:r>
                    <w:rPr>
                      <w:noProof/>
                      <w:lang w:eastAsia="zh-CN"/>
                    </w:rPr>
                    <w:t xml:space="preserve">not </w:t>
                  </w:r>
                  <w:r w:rsidRPr="00C5775B">
                    <w:rPr>
                      <w:noProof/>
                      <w:lang w:eastAsia="zh-CN"/>
                    </w:rPr>
                    <w:t xml:space="preserve">operating in </w:t>
                  </w:r>
                  <w:r>
                    <w:rPr>
                      <w:noProof/>
                      <w:lang w:eastAsia="zh-CN"/>
                    </w:rPr>
                    <w:t xml:space="preserve">S&amp;F </w:t>
                  </w:r>
                  <w:r w:rsidRPr="00C5775B">
                    <w:rPr>
                      <w:noProof/>
                      <w:lang w:eastAsia="zh-CN"/>
                    </w:rPr>
                    <w:t>Mode, the UE can access to this satellite even it is not in the S&amp;F Monitoring List.</w:t>
                  </w:r>
                </w:p>
                <w:p w:rsidR="00A634E1" w:rsidRDefault="00A634E1" w:rsidP="00D70C2E">
                  <w:pPr>
                    <w:pStyle w:val="CRCoverPage"/>
                    <w:spacing w:after="0"/>
                    <w:ind w:left="100"/>
                    <w:rPr>
                      <w:noProof/>
                      <w:lang w:eastAsia="zh-CN"/>
                    </w:rPr>
                  </w:pPr>
                </w:p>
                <w:p w:rsidR="00A634E1" w:rsidRDefault="00A634E1" w:rsidP="00A634E1">
                  <w:pPr>
                    <w:pStyle w:val="CRCoverPage"/>
                    <w:spacing w:after="0"/>
                    <w:ind w:leftChars="150" w:left="315"/>
                  </w:pPr>
                </w:p>
              </w:tc>
            </w:tr>
          </w:tbl>
          <w:p w:rsidR="006D32A5" w:rsidRPr="00605E1C" w:rsidRDefault="006D32A5" w:rsidP="006D32A5">
            <w:pPr>
              <w:spacing w:after="180"/>
              <w:rPr>
                <w:rFonts w:ascii="Times New Roman" w:eastAsia="宋体" w:hAnsi="Times New Roman" w:cs="Times New Roman"/>
                <w:kern w:val="0"/>
                <w:sz w:val="20"/>
                <w:szCs w:val="20"/>
                <w:lang w:val="en-GB"/>
              </w:rPr>
            </w:pPr>
          </w:p>
        </w:tc>
      </w:tr>
      <w:tr w:rsidR="006D32A5" w:rsidTr="00D70C2E">
        <w:tc>
          <w:tcPr>
            <w:tcW w:w="9855" w:type="dxa"/>
          </w:tcPr>
          <w:p w:rsidR="006D32A5" w:rsidRPr="00A634E1" w:rsidRDefault="006D32A5" w:rsidP="006D32A5">
            <w:pPr>
              <w:spacing w:after="180"/>
              <w:rPr>
                <w:rFonts w:ascii="Arial" w:eastAsia="等线" w:hAnsi="Arial" w:cs="Arial"/>
                <w:color w:val="C00000"/>
                <w:kern w:val="0"/>
                <w:sz w:val="20"/>
                <w:szCs w:val="20"/>
              </w:rPr>
            </w:pPr>
            <w:r w:rsidRPr="00A634E1">
              <w:rPr>
                <w:rFonts w:ascii="Arial" w:eastAsia="等线" w:hAnsi="Arial" w:cs="Arial"/>
                <w:color w:val="C00000"/>
                <w:kern w:val="0"/>
                <w:sz w:val="20"/>
                <w:szCs w:val="20"/>
              </w:rPr>
              <w:t xml:space="preserve">Citation from </w:t>
            </w:r>
            <w:r w:rsidR="00F32EE9">
              <w:rPr>
                <w:rFonts w:ascii="Arial" w:eastAsia="等线" w:hAnsi="Arial" w:cs="Arial" w:hint="eastAsia"/>
                <w:color w:val="C00000"/>
                <w:kern w:val="0"/>
                <w:sz w:val="20"/>
                <w:szCs w:val="20"/>
              </w:rPr>
              <w:t xml:space="preserve">TS 23.401, </w:t>
            </w:r>
            <w:r w:rsidR="00F32EE9" w:rsidRPr="00F32EE9">
              <w:rPr>
                <w:rFonts w:ascii="Arial" w:eastAsia="等线" w:hAnsi="Arial" w:cs="Arial"/>
                <w:color w:val="C00000"/>
                <w:kern w:val="0"/>
                <w:sz w:val="20"/>
                <w:szCs w:val="20"/>
              </w:rPr>
              <w:t>4.13.9.1</w:t>
            </w:r>
            <w:r w:rsidR="00F32EE9">
              <w:rPr>
                <w:rFonts w:ascii="Arial" w:eastAsia="等线" w:hAnsi="Arial" w:cs="Arial" w:hint="eastAsia"/>
                <w:color w:val="C00000"/>
                <w:kern w:val="0"/>
                <w:sz w:val="20"/>
                <w:szCs w:val="20"/>
              </w:rPr>
              <w:t xml:space="preserve"> [</w:t>
            </w:r>
            <w:r w:rsidR="00BA1CDC">
              <w:rPr>
                <w:rFonts w:ascii="Arial" w:eastAsia="等线" w:hAnsi="Arial" w:cs="Arial" w:hint="eastAsia"/>
                <w:color w:val="C00000"/>
                <w:kern w:val="0"/>
                <w:sz w:val="20"/>
                <w:szCs w:val="20"/>
              </w:rPr>
              <w:t>5</w:t>
            </w:r>
            <w:r w:rsidR="00F32EE9">
              <w:rPr>
                <w:rFonts w:ascii="Arial" w:eastAsia="等线" w:hAnsi="Arial" w:cs="Arial" w:hint="eastAsia"/>
                <w:color w:val="C00000"/>
                <w:kern w:val="0"/>
                <w:sz w:val="20"/>
                <w:szCs w:val="20"/>
              </w:rPr>
              <w:t>]</w:t>
            </w:r>
          </w:p>
          <w:p w:rsidR="006D32A5" w:rsidRDefault="006D32A5" w:rsidP="006D32A5">
            <w:pPr>
              <w:spacing w:after="180"/>
              <w:rPr>
                <w:rFonts w:ascii="Arial" w:eastAsia="等线" w:hAnsi="Arial" w:cs="Arial"/>
                <w:color w:val="C00000"/>
                <w:kern w:val="0"/>
                <w:sz w:val="20"/>
                <w:szCs w:val="20"/>
              </w:rPr>
            </w:pPr>
            <w:r>
              <w:rPr>
                <w:rFonts w:ascii="Arial" w:eastAsia="等线" w:hAnsi="Arial" w:cs="Arial" w:hint="eastAsia"/>
                <w:color w:val="C00000"/>
                <w:kern w:val="0"/>
                <w:sz w:val="20"/>
                <w:szCs w:val="20"/>
              </w:rPr>
              <w:t>[</w:t>
            </w:r>
            <w:r>
              <w:rPr>
                <w:rFonts w:ascii="Arial" w:eastAsia="等线" w:hAnsi="Arial" w:cs="Arial"/>
                <w:color w:val="C00000"/>
                <w:kern w:val="0"/>
                <w:sz w:val="20"/>
                <w:szCs w:val="20"/>
              </w:rPr>
              <w:t>…</w:t>
            </w:r>
            <w:r>
              <w:rPr>
                <w:rFonts w:ascii="Arial" w:eastAsia="等线" w:hAnsi="Arial" w:cs="Arial" w:hint="eastAsia"/>
                <w:color w:val="C00000"/>
                <w:kern w:val="0"/>
                <w:sz w:val="20"/>
                <w:szCs w:val="20"/>
              </w:rPr>
              <w:t>]</w:t>
            </w:r>
          </w:p>
          <w:p w:rsidR="00F470C3" w:rsidRPr="00F470C3" w:rsidRDefault="00F470C3" w:rsidP="00F470C3">
            <w:pPr>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en-GB"/>
              </w:rPr>
            </w:pPr>
            <w:r w:rsidRPr="00F470C3">
              <w:rPr>
                <w:rFonts w:ascii="Times New Roman" w:eastAsia="等线" w:hAnsi="Times New Roman" w:cs="Times New Roman"/>
                <w:kern w:val="0"/>
                <w:sz w:val="20"/>
                <w:szCs w:val="20"/>
                <w:lang w:val="en-GB" w:eastAsia="en-GB"/>
              </w:rPr>
              <w:lastRenderedPageBreak/>
              <w:t>-</w:t>
            </w:r>
            <w:r w:rsidRPr="00F470C3">
              <w:rPr>
                <w:rFonts w:ascii="Times New Roman" w:eastAsia="等线" w:hAnsi="Times New Roman" w:cs="Times New Roman"/>
                <w:kern w:val="0"/>
                <w:sz w:val="20"/>
                <w:szCs w:val="20"/>
                <w:lang w:val="en-GB" w:eastAsia="en-GB"/>
              </w:rPr>
              <w:tab/>
              <w:t xml:space="preserve">When the S&amp;F Wait Timer expires, the UE may perform a NAS procedure, which can be a subsequent NAS procedure or a reattempt of a NAS procedure previously rejected with </w:t>
            </w:r>
            <w:proofErr w:type="gramStart"/>
            <w:r w:rsidRPr="00F470C3">
              <w:rPr>
                <w:rFonts w:ascii="Times New Roman" w:eastAsia="等线" w:hAnsi="Times New Roman" w:cs="Times New Roman"/>
                <w:kern w:val="0"/>
                <w:sz w:val="20"/>
                <w:szCs w:val="20"/>
                <w:lang w:val="en-GB" w:eastAsia="en-GB"/>
              </w:rPr>
              <w:t>a</w:t>
            </w:r>
            <w:proofErr w:type="gramEnd"/>
            <w:r w:rsidRPr="00F470C3">
              <w:rPr>
                <w:rFonts w:ascii="Times New Roman" w:eastAsia="等线" w:hAnsi="Times New Roman" w:cs="Times New Roman"/>
                <w:kern w:val="0"/>
                <w:sz w:val="20"/>
                <w:szCs w:val="20"/>
                <w:lang w:val="en-GB" w:eastAsia="en-GB"/>
              </w:rPr>
              <w:t xml:space="preserve"> S&amp;F reject cause.</w:t>
            </w:r>
          </w:p>
          <w:p w:rsidR="00F470C3" w:rsidRPr="00F470C3" w:rsidRDefault="00F470C3" w:rsidP="00F470C3">
            <w:pPr>
              <w:keepLines/>
              <w:overflowPunct w:val="0"/>
              <w:autoSpaceDE w:val="0"/>
              <w:autoSpaceDN w:val="0"/>
              <w:adjustRightInd w:val="0"/>
              <w:spacing w:after="180"/>
              <w:ind w:left="1135" w:hanging="851"/>
              <w:textAlignment w:val="baseline"/>
              <w:rPr>
                <w:rFonts w:ascii="Times New Roman" w:eastAsia="等线" w:hAnsi="Times New Roman" w:cs="Times New Roman"/>
                <w:kern w:val="0"/>
                <w:sz w:val="20"/>
                <w:szCs w:val="20"/>
                <w:lang w:val="en-GB" w:eastAsia="en-GB"/>
              </w:rPr>
            </w:pPr>
            <w:r w:rsidRPr="00F470C3">
              <w:rPr>
                <w:rFonts w:ascii="Times New Roman" w:eastAsia="等线" w:hAnsi="Times New Roman" w:cs="Times New Roman"/>
                <w:kern w:val="0"/>
                <w:sz w:val="20"/>
                <w:szCs w:val="20"/>
                <w:lang w:val="en-GB" w:eastAsia="en-GB"/>
              </w:rPr>
              <w:t>NOTE 5:</w:t>
            </w:r>
            <w:r w:rsidRPr="00F470C3">
              <w:rPr>
                <w:rFonts w:ascii="Times New Roman" w:eastAsia="等线" w:hAnsi="Times New Roman" w:cs="Times New Roman"/>
                <w:kern w:val="0"/>
                <w:sz w:val="20"/>
                <w:szCs w:val="20"/>
                <w:lang w:val="en-GB" w:eastAsia="en-GB"/>
              </w:rPr>
              <w:tab/>
              <w:t>When the S&amp;F Wait Timer is running, the power consumption optimization behaviours, if any, are left for UE implementation e.g. whether to listen to paging or deactivate its Access Stratum functions.</w:t>
            </w:r>
          </w:p>
          <w:p w:rsidR="00F470C3" w:rsidRPr="00F470C3" w:rsidRDefault="00F470C3" w:rsidP="00F470C3">
            <w:pPr>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en-GB"/>
              </w:rPr>
            </w:pPr>
            <w:r w:rsidRPr="00F470C3">
              <w:rPr>
                <w:rFonts w:ascii="Times New Roman" w:eastAsia="等线" w:hAnsi="Times New Roman" w:cs="Times New Roman"/>
                <w:kern w:val="0"/>
                <w:sz w:val="20"/>
                <w:szCs w:val="20"/>
                <w:lang w:val="en-GB" w:eastAsia="en-GB"/>
              </w:rPr>
              <w:tab/>
              <w:t>The S&amp;F Monitoring List includes satellite(s) which belong to the same PLMN and indicates the satellite(s) that the UE may (re)attempt NAS procedures or receive MT data from.</w:t>
            </w:r>
          </w:p>
          <w:p w:rsidR="00F470C3" w:rsidRPr="00F470C3" w:rsidRDefault="00F470C3" w:rsidP="00F470C3">
            <w:pPr>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en-GB"/>
              </w:rPr>
            </w:pPr>
            <w:r w:rsidRPr="00F470C3">
              <w:rPr>
                <w:rFonts w:ascii="Times New Roman" w:eastAsia="等线" w:hAnsi="Times New Roman" w:cs="Times New Roman"/>
                <w:kern w:val="0"/>
                <w:sz w:val="20"/>
                <w:szCs w:val="20"/>
                <w:lang w:val="en-GB" w:eastAsia="en-GB"/>
              </w:rPr>
              <w:t>-</w:t>
            </w:r>
            <w:r w:rsidRPr="00F470C3">
              <w:rPr>
                <w:rFonts w:ascii="Times New Roman" w:eastAsia="等线" w:hAnsi="Times New Roman" w:cs="Times New Roman"/>
                <w:kern w:val="0"/>
                <w:sz w:val="20"/>
                <w:szCs w:val="20"/>
                <w:lang w:val="en-GB" w:eastAsia="en-GB"/>
              </w:rPr>
              <w:tab/>
              <w:t>The MME may indicate to the UE that it should delete any previously provided S&amp;F Monitoring List for the current PLMN. When the S&amp;F Monitoring List is deleted then the UE may use any satellite(s).</w:t>
            </w:r>
          </w:p>
          <w:p w:rsidR="00F470C3" w:rsidRPr="00F470C3" w:rsidRDefault="00F470C3" w:rsidP="00F470C3">
            <w:pPr>
              <w:keepLines/>
              <w:overflowPunct w:val="0"/>
              <w:autoSpaceDE w:val="0"/>
              <w:autoSpaceDN w:val="0"/>
              <w:adjustRightInd w:val="0"/>
              <w:spacing w:after="180"/>
              <w:ind w:left="1135" w:hanging="851"/>
              <w:textAlignment w:val="baseline"/>
              <w:rPr>
                <w:rFonts w:ascii="Times New Roman" w:eastAsia="等线" w:hAnsi="Times New Roman" w:cs="Times New Roman"/>
                <w:kern w:val="0"/>
                <w:sz w:val="20"/>
                <w:szCs w:val="20"/>
                <w:lang w:val="en-GB" w:eastAsia="en-GB"/>
              </w:rPr>
            </w:pPr>
            <w:r w:rsidRPr="00F470C3">
              <w:rPr>
                <w:rFonts w:ascii="Times New Roman" w:eastAsia="等线" w:hAnsi="Times New Roman" w:cs="Times New Roman"/>
                <w:kern w:val="0"/>
                <w:sz w:val="20"/>
                <w:szCs w:val="20"/>
                <w:lang w:val="en-GB" w:eastAsia="en-GB"/>
              </w:rPr>
              <w:t>NOTE 6:</w:t>
            </w:r>
            <w:r w:rsidRPr="00F470C3">
              <w:rPr>
                <w:rFonts w:ascii="Times New Roman" w:eastAsia="等线" w:hAnsi="Times New Roman" w:cs="Times New Roman"/>
                <w:kern w:val="0"/>
                <w:sz w:val="20"/>
                <w:szCs w:val="20"/>
                <w:lang w:val="en-GB" w:eastAsia="en-GB"/>
              </w:rPr>
              <w:tab/>
              <w:t xml:space="preserve">The S&amp;F Wait Timer or S&amp;F Monitoring List doesn't affect the UE when accessing an </w:t>
            </w:r>
            <w:proofErr w:type="spellStart"/>
            <w:r w:rsidRPr="00F470C3">
              <w:rPr>
                <w:rFonts w:ascii="Times New Roman" w:eastAsia="等线" w:hAnsi="Times New Roman" w:cs="Times New Roman"/>
                <w:kern w:val="0"/>
                <w:sz w:val="20"/>
                <w:szCs w:val="20"/>
                <w:lang w:val="en-GB" w:eastAsia="en-GB"/>
              </w:rPr>
              <w:t>eNodeB</w:t>
            </w:r>
            <w:proofErr w:type="spellEnd"/>
            <w:r w:rsidRPr="00F470C3">
              <w:rPr>
                <w:rFonts w:ascii="Times New Roman" w:eastAsia="等线" w:hAnsi="Times New Roman" w:cs="Times New Roman"/>
                <w:kern w:val="0"/>
                <w:sz w:val="20"/>
                <w:szCs w:val="20"/>
                <w:lang w:val="en-GB" w:eastAsia="en-GB"/>
              </w:rPr>
              <w:t xml:space="preserve"> that does not broadcast an indication of operating in S&amp;F Mode.</w:t>
            </w:r>
          </w:p>
          <w:p w:rsidR="00F470C3" w:rsidRPr="00F470C3" w:rsidRDefault="00F470C3" w:rsidP="00F470C3">
            <w:pPr>
              <w:keepLines/>
              <w:overflowPunct w:val="0"/>
              <w:autoSpaceDE w:val="0"/>
              <w:autoSpaceDN w:val="0"/>
              <w:adjustRightInd w:val="0"/>
              <w:spacing w:after="180"/>
              <w:ind w:left="1135" w:hanging="851"/>
              <w:textAlignment w:val="baseline"/>
              <w:rPr>
                <w:rFonts w:ascii="Times New Roman" w:eastAsia="等线" w:hAnsi="Times New Roman" w:cs="Times New Roman"/>
                <w:kern w:val="0"/>
                <w:sz w:val="20"/>
                <w:szCs w:val="20"/>
                <w:lang w:val="en-GB" w:eastAsia="en-GB"/>
              </w:rPr>
            </w:pPr>
            <w:r w:rsidRPr="00F470C3">
              <w:rPr>
                <w:rFonts w:ascii="Times New Roman" w:eastAsia="等线" w:hAnsi="Times New Roman" w:cs="Times New Roman"/>
                <w:kern w:val="0"/>
                <w:sz w:val="20"/>
                <w:szCs w:val="20"/>
                <w:lang w:val="en-GB" w:eastAsia="en-GB"/>
              </w:rPr>
              <w:t>NOTE 7:</w:t>
            </w:r>
            <w:r w:rsidRPr="00F470C3">
              <w:rPr>
                <w:rFonts w:ascii="Times New Roman" w:eastAsia="等线" w:hAnsi="Times New Roman" w:cs="Times New Roman"/>
                <w:kern w:val="0"/>
                <w:sz w:val="20"/>
                <w:szCs w:val="20"/>
                <w:lang w:val="en-GB" w:eastAsia="en-GB"/>
              </w:rPr>
              <w:tab/>
              <w:t xml:space="preserve">How UE behaves when receiving the S&amp;F Monitoring List is up to UE implementation. </w:t>
            </w:r>
            <w:r w:rsidRPr="00F470C3">
              <w:rPr>
                <w:rFonts w:ascii="Times New Roman" w:eastAsia="等线" w:hAnsi="Times New Roman" w:cs="Times New Roman"/>
                <w:kern w:val="0"/>
                <w:sz w:val="20"/>
                <w:szCs w:val="20"/>
                <w:highlight w:val="yellow"/>
                <w:lang w:val="en-GB" w:eastAsia="en-GB"/>
              </w:rPr>
              <w:t xml:space="preserve">When a UE receives </w:t>
            </w:r>
            <w:proofErr w:type="gramStart"/>
            <w:r w:rsidRPr="00F470C3">
              <w:rPr>
                <w:rFonts w:ascii="Times New Roman" w:eastAsia="等线" w:hAnsi="Times New Roman" w:cs="Times New Roman"/>
                <w:kern w:val="0"/>
                <w:sz w:val="20"/>
                <w:szCs w:val="20"/>
                <w:highlight w:val="yellow"/>
                <w:lang w:val="en-GB" w:eastAsia="en-GB"/>
              </w:rPr>
              <w:t>a</w:t>
            </w:r>
            <w:proofErr w:type="gramEnd"/>
            <w:r w:rsidRPr="00F470C3">
              <w:rPr>
                <w:rFonts w:ascii="Times New Roman" w:eastAsia="等线" w:hAnsi="Times New Roman" w:cs="Times New Roman"/>
                <w:kern w:val="0"/>
                <w:sz w:val="20"/>
                <w:szCs w:val="20"/>
                <w:highlight w:val="yellow"/>
                <w:lang w:val="en-GB" w:eastAsia="en-GB"/>
              </w:rPr>
              <w:t xml:space="preserve"> S&amp;F Monitoring List and the UE access a satellite that supports Store and Forward Satellite operation that is not on the S&amp;F Monitoring List there is increased probability that it will not be able to complete the NAS procedure.</w:t>
            </w:r>
            <w:r w:rsidRPr="00F470C3">
              <w:rPr>
                <w:rFonts w:ascii="Times New Roman" w:eastAsia="等线" w:hAnsi="Times New Roman" w:cs="Times New Roman"/>
                <w:kern w:val="0"/>
                <w:sz w:val="20"/>
                <w:szCs w:val="20"/>
                <w:lang w:val="en-GB" w:eastAsia="en-GB"/>
              </w:rPr>
              <w:t xml:space="preserve"> The UE can continue to use the previously provided S&amp;F Monitoring List, if the MME did not send one and the UE has previously been provided with one.</w:t>
            </w:r>
          </w:p>
          <w:p w:rsidR="006D32A5" w:rsidRPr="00A634E1" w:rsidRDefault="006D32A5" w:rsidP="006D32A5">
            <w:pPr>
              <w:spacing w:after="180"/>
              <w:rPr>
                <w:rFonts w:ascii="Arial" w:eastAsia="等线" w:hAnsi="Arial" w:cs="Arial"/>
                <w:color w:val="C00000"/>
                <w:kern w:val="0"/>
                <w:sz w:val="20"/>
                <w:szCs w:val="20"/>
              </w:rPr>
            </w:pPr>
            <w:r>
              <w:rPr>
                <w:rFonts w:ascii="Arial" w:eastAsia="等线" w:hAnsi="Arial" w:cs="Arial" w:hint="eastAsia"/>
                <w:color w:val="C00000"/>
                <w:kern w:val="0"/>
                <w:sz w:val="20"/>
                <w:szCs w:val="20"/>
              </w:rPr>
              <w:t>[</w:t>
            </w:r>
            <w:r>
              <w:rPr>
                <w:rFonts w:ascii="Arial" w:eastAsia="等线" w:hAnsi="Arial" w:cs="Arial"/>
                <w:color w:val="C00000"/>
                <w:kern w:val="0"/>
                <w:sz w:val="20"/>
                <w:szCs w:val="20"/>
              </w:rPr>
              <w:t>…</w:t>
            </w:r>
            <w:r>
              <w:rPr>
                <w:rFonts w:ascii="Arial" w:eastAsia="等线" w:hAnsi="Arial" w:cs="Arial" w:hint="eastAsia"/>
                <w:color w:val="C00000"/>
                <w:kern w:val="0"/>
                <w:sz w:val="20"/>
                <w:szCs w:val="20"/>
              </w:rPr>
              <w:t>]</w:t>
            </w:r>
          </w:p>
        </w:tc>
      </w:tr>
    </w:tbl>
    <w:p w:rsidR="00A34B9F" w:rsidRDefault="006B0E8D" w:rsidP="008E4B30">
      <w:pPr>
        <w:spacing w:before="180" w:after="180"/>
        <w:rPr>
          <w:rFonts w:ascii="Times New Roman" w:eastAsia="等线" w:hAnsi="Times New Roman" w:cs="Times New Roman"/>
          <w:b/>
          <w:bCs/>
          <w:kern w:val="0"/>
          <w:sz w:val="20"/>
          <w:szCs w:val="20"/>
          <w:lang w:val="en-GB"/>
        </w:rPr>
      </w:pPr>
      <w:bookmarkStart w:id="5" w:name="OLE_LINK26"/>
      <w:r>
        <w:rPr>
          <w:rFonts w:ascii="Times New Roman" w:eastAsia="等线" w:hAnsi="Times New Roman" w:cs="Times New Roman" w:hint="eastAsia"/>
          <w:b/>
          <w:bCs/>
          <w:kern w:val="0"/>
          <w:sz w:val="20"/>
          <w:szCs w:val="20"/>
          <w:lang w:val="en-GB"/>
        </w:rPr>
        <w:lastRenderedPageBreak/>
        <w:t xml:space="preserve">Observation </w:t>
      </w:r>
      <w:r w:rsidR="00E660B6">
        <w:rPr>
          <w:rFonts w:ascii="Times New Roman" w:eastAsia="等线" w:hAnsi="Times New Roman" w:cs="Times New Roman" w:hint="eastAsia"/>
          <w:b/>
          <w:bCs/>
          <w:kern w:val="0"/>
          <w:sz w:val="20"/>
          <w:szCs w:val="20"/>
          <w:lang w:val="en-GB"/>
        </w:rPr>
        <w:t>1</w:t>
      </w:r>
      <w:r>
        <w:rPr>
          <w:rFonts w:ascii="Times New Roman" w:eastAsia="等线" w:hAnsi="Times New Roman" w:cs="Times New Roman" w:hint="eastAsia"/>
          <w:b/>
          <w:bCs/>
          <w:kern w:val="0"/>
          <w:sz w:val="20"/>
          <w:szCs w:val="20"/>
          <w:lang w:val="en-GB"/>
        </w:rPr>
        <w:t xml:space="preserve">: </w:t>
      </w:r>
      <w:r w:rsidRPr="00D44B94">
        <w:rPr>
          <w:rFonts w:ascii="Times New Roman" w:eastAsia="等线" w:hAnsi="Times New Roman" w:cs="Times New Roman"/>
          <w:b/>
          <w:bCs/>
          <w:kern w:val="0"/>
          <w:sz w:val="20"/>
          <w:szCs w:val="20"/>
          <w:lang w:val="en-GB"/>
        </w:rPr>
        <w:t xml:space="preserve">SA2 agreed that the </w:t>
      </w:r>
      <w:r w:rsidR="00C576DB" w:rsidRPr="00D44B94">
        <w:rPr>
          <w:rFonts w:ascii="Times New Roman" w:eastAsia="等线" w:hAnsi="Times New Roman" w:cs="Times New Roman"/>
          <w:b/>
          <w:bCs/>
          <w:kern w:val="0"/>
          <w:sz w:val="20"/>
          <w:szCs w:val="20"/>
          <w:lang w:val="en-GB"/>
        </w:rPr>
        <w:t>MME</w:t>
      </w:r>
      <w:r w:rsidR="00C576DB">
        <w:rPr>
          <w:rFonts w:ascii="Times New Roman" w:eastAsia="等线" w:hAnsi="Times New Roman" w:cs="Times New Roman" w:hint="eastAsia"/>
          <w:b/>
          <w:bCs/>
          <w:kern w:val="0"/>
          <w:sz w:val="20"/>
          <w:szCs w:val="20"/>
          <w:lang w:val="en-GB"/>
        </w:rPr>
        <w:t>-</w:t>
      </w:r>
      <w:r w:rsidRPr="00D44B94">
        <w:rPr>
          <w:rFonts w:ascii="Times New Roman" w:eastAsia="等线" w:hAnsi="Times New Roman" w:cs="Times New Roman"/>
          <w:b/>
          <w:bCs/>
          <w:kern w:val="0"/>
          <w:sz w:val="20"/>
          <w:szCs w:val="20"/>
          <w:lang w:val="en-GB"/>
        </w:rPr>
        <w:t xml:space="preserve">configured satellite list is used by the UE assist with saving power and determining which satellites to receive MT data/signalling. </w:t>
      </w:r>
    </w:p>
    <w:p w:rsidR="006B0E8D" w:rsidRPr="00C576DB" w:rsidRDefault="004D1B35" w:rsidP="008E4B30">
      <w:pPr>
        <w:spacing w:after="180"/>
        <w:rPr>
          <w:rFonts w:ascii="Times New Roman" w:eastAsia="等线" w:hAnsi="Times New Roman" w:cs="Times New Roman"/>
          <w:b/>
          <w:kern w:val="0"/>
          <w:sz w:val="20"/>
          <w:szCs w:val="20"/>
        </w:rPr>
      </w:pPr>
      <w:r w:rsidRPr="00C576DB">
        <w:rPr>
          <w:rFonts w:ascii="Times New Roman" w:eastAsia="等线" w:hAnsi="Times New Roman" w:cs="Times New Roman"/>
          <w:b/>
          <w:kern w:val="0"/>
          <w:sz w:val="20"/>
          <w:szCs w:val="20"/>
        </w:rPr>
        <w:t>Observation</w:t>
      </w:r>
      <w:r w:rsidR="00A34B9F" w:rsidRPr="00C576DB">
        <w:rPr>
          <w:rFonts w:ascii="Times New Roman" w:eastAsia="等线" w:hAnsi="Times New Roman" w:cs="Times New Roman" w:hint="eastAsia"/>
          <w:b/>
          <w:kern w:val="0"/>
          <w:sz w:val="20"/>
          <w:szCs w:val="20"/>
        </w:rPr>
        <w:t xml:space="preserve"> </w:t>
      </w:r>
      <w:r w:rsidR="00E660B6" w:rsidRPr="00C576DB">
        <w:rPr>
          <w:rFonts w:ascii="Times New Roman" w:eastAsia="等线" w:hAnsi="Times New Roman" w:cs="Times New Roman" w:hint="eastAsia"/>
          <w:b/>
          <w:kern w:val="0"/>
          <w:sz w:val="20"/>
          <w:szCs w:val="20"/>
        </w:rPr>
        <w:t>2</w:t>
      </w:r>
      <w:r w:rsidR="00A34B9F" w:rsidRPr="00C576DB">
        <w:rPr>
          <w:rFonts w:ascii="Times New Roman" w:eastAsia="等线" w:hAnsi="Times New Roman" w:cs="Times New Roman" w:hint="eastAsia"/>
          <w:b/>
          <w:kern w:val="0"/>
          <w:sz w:val="20"/>
          <w:szCs w:val="20"/>
        </w:rPr>
        <w:t xml:space="preserve">: As </w:t>
      </w:r>
      <w:r w:rsidR="00421B8C" w:rsidRPr="00C576DB">
        <w:rPr>
          <w:rFonts w:ascii="Times New Roman" w:eastAsia="等线" w:hAnsi="Times New Roman" w:cs="Times New Roman" w:hint="eastAsia"/>
          <w:b/>
          <w:kern w:val="0"/>
          <w:sz w:val="20"/>
          <w:szCs w:val="20"/>
        </w:rPr>
        <w:t>specified</w:t>
      </w:r>
      <w:r w:rsidR="00A34B9F" w:rsidRPr="00C576DB">
        <w:rPr>
          <w:rFonts w:ascii="Times New Roman" w:eastAsia="等线" w:hAnsi="Times New Roman" w:cs="Times New Roman" w:hint="eastAsia"/>
          <w:b/>
          <w:kern w:val="0"/>
          <w:sz w:val="20"/>
          <w:szCs w:val="20"/>
        </w:rPr>
        <w:t xml:space="preserve"> in the </w:t>
      </w:r>
      <w:r w:rsidR="00D02647">
        <w:rPr>
          <w:rFonts w:ascii="Times New Roman" w:eastAsia="等线" w:hAnsi="Times New Roman" w:cs="Times New Roman" w:hint="eastAsia"/>
          <w:b/>
          <w:kern w:val="0"/>
          <w:sz w:val="20"/>
          <w:szCs w:val="20"/>
        </w:rPr>
        <w:t xml:space="preserve">latest </w:t>
      </w:r>
      <w:r w:rsidR="00A34B9F" w:rsidRPr="00C576DB">
        <w:rPr>
          <w:rFonts w:ascii="Times New Roman" w:eastAsia="等线" w:hAnsi="Times New Roman" w:cs="Times New Roman" w:hint="eastAsia"/>
          <w:b/>
          <w:kern w:val="0"/>
          <w:sz w:val="20"/>
          <w:szCs w:val="20"/>
        </w:rPr>
        <w:t>TS</w:t>
      </w:r>
      <w:r w:rsidR="00D02647">
        <w:rPr>
          <w:rFonts w:ascii="Times New Roman" w:eastAsia="等线" w:hAnsi="Times New Roman" w:cs="Times New Roman" w:hint="eastAsia"/>
          <w:b/>
          <w:kern w:val="0"/>
          <w:sz w:val="20"/>
          <w:szCs w:val="20"/>
        </w:rPr>
        <w:t xml:space="preserve"> 23.401</w:t>
      </w:r>
      <w:r w:rsidR="00A34B9F" w:rsidRPr="00C576DB">
        <w:rPr>
          <w:rFonts w:ascii="Times New Roman" w:eastAsia="等线" w:hAnsi="Times New Roman" w:cs="Times New Roman" w:hint="eastAsia"/>
          <w:b/>
          <w:kern w:val="0"/>
          <w:sz w:val="20"/>
          <w:szCs w:val="20"/>
        </w:rPr>
        <w:t xml:space="preserve">, </w:t>
      </w:r>
      <w:r w:rsidR="00421B8C" w:rsidRPr="00C576DB">
        <w:rPr>
          <w:rFonts w:ascii="Times New Roman" w:eastAsia="等线" w:hAnsi="Times New Roman" w:cs="Times New Roman" w:hint="eastAsia"/>
          <w:b/>
          <w:kern w:val="0"/>
          <w:sz w:val="20"/>
          <w:szCs w:val="20"/>
        </w:rPr>
        <w:t xml:space="preserve">there is </w:t>
      </w:r>
      <w:r w:rsidR="00E7130E" w:rsidRPr="00C576DB">
        <w:rPr>
          <w:rFonts w:ascii="Times New Roman" w:eastAsia="等线" w:hAnsi="Times New Roman" w:cs="Times New Roman" w:hint="eastAsia"/>
          <w:b/>
          <w:kern w:val="0"/>
          <w:sz w:val="20"/>
          <w:szCs w:val="20"/>
        </w:rPr>
        <w:t>some room left</w:t>
      </w:r>
      <w:r w:rsidR="00A34B9F" w:rsidRPr="00C576DB">
        <w:rPr>
          <w:rFonts w:ascii="Times New Roman" w:eastAsia="等线" w:hAnsi="Times New Roman" w:cs="Times New Roman" w:hint="eastAsia"/>
          <w:b/>
          <w:kern w:val="0"/>
          <w:sz w:val="20"/>
          <w:szCs w:val="20"/>
        </w:rPr>
        <w:t xml:space="preserve"> </w:t>
      </w:r>
      <w:r w:rsidR="00E7130E" w:rsidRPr="00C576DB">
        <w:rPr>
          <w:rFonts w:ascii="Times New Roman" w:eastAsia="等线" w:hAnsi="Times New Roman" w:cs="Times New Roman" w:hint="eastAsia"/>
          <w:b/>
          <w:kern w:val="0"/>
          <w:sz w:val="20"/>
          <w:szCs w:val="20"/>
        </w:rPr>
        <w:t>for</w:t>
      </w:r>
      <w:r w:rsidR="00A34B9F" w:rsidRPr="00C576DB">
        <w:rPr>
          <w:rFonts w:ascii="Times New Roman" w:eastAsia="等线" w:hAnsi="Times New Roman" w:cs="Times New Roman" w:hint="eastAsia"/>
          <w:b/>
          <w:kern w:val="0"/>
          <w:sz w:val="20"/>
          <w:szCs w:val="20"/>
        </w:rPr>
        <w:t xml:space="preserve"> </w:t>
      </w:r>
      <w:r w:rsidR="00E7130E" w:rsidRPr="00C576DB">
        <w:rPr>
          <w:rFonts w:ascii="Times New Roman" w:eastAsia="等线" w:hAnsi="Times New Roman" w:cs="Times New Roman" w:hint="eastAsia"/>
          <w:b/>
          <w:kern w:val="0"/>
          <w:sz w:val="20"/>
          <w:szCs w:val="20"/>
        </w:rPr>
        <w:t xml:space="preserve">the </w:t>
      </w:r>
      <w:r w:rsidR="00A34B9F" w:rsidRPr="00C576DB">
        <w:rPr>
          <w:rFonts w:ascii="Times New Roman" w:eastAsia="等线" w:hAnsi="Times New Roman" w:cs="Times New Roman" w:hint="eastAsia"/>
          <w:b/>
          <w:kern w:val="0"/>
          <w:sz w:val="20"/>
          <w:szCs w:val="20"/>
        </w:rPr>
        <w:t xml:space="preserve">UE to decide </w:t>
      </w:r>
      <w:r w:rsidR="00421B8C" w:rsidRPr="00C576DB">
        <w:rPr>
          <w:rFonts w:ascii="Times New Roman" w:eastAsia="等线" w:hAnsi="Times New Roman" w:cs="Times New Roman" w:hint="eastAsia"/>
          <w:b/>
          <w:kern w:val="0"/>
          <w:sz w:val="20"/>
          <w:szCs w:val="20"/>
        </w:rPr>
        <w:t xml:space="preserve">which S&amp;F satellite to access and </w:t>
      </w:r>
      <w:r w:rsidR="00A34B9F" w:rsidRPr="00C576DB">
        <w:rPr>
          <w:rFonts w:ascii="Times New Roman" w:eastAsia="等线" w:hAnsi="Times New Roman" w:cs="Times New Roman" w:hint="eastAsia"/>
          <w:b/>
          <w:kern w:val="0"/>
          <w:sz w:val="20"/>
          <w:szCs w:val="20"/>
        </w:rPr>
        <w:t>it is specified that i</w:t>
      </w:r>
      <w:r w:rsidR="006B0E8D" w:rsidRPr="00C576DB">
        <w:rPr>
          <w:rFonts w:ascii="Times New Roman" w:eastAsia="等线" w:hAnsi="Times New Roman" w:cs="Times New Roman"/>
          <w:b/>
          <w:kern w:val="0"/>
          <w:sz w:val="20"/>
          <w:szCs w:val="20"/>
        </w:rPr>
        <w:t>f the UE access a satellite that is not belonging to the S&amp;F Monitoring List there is increased probability that it will not be able to complete the NAS procedure.</w:t>
      </w:r>
    </w:p>
    <w:p w:rsidR="006B0E8D" w:rsidRDefault="006B0E8D" w:rsidP="008E4B30">
      <w:pPr>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H</w:t>
      </w:r>
      <w:r>
        <w:rPr>
          <w:rFonts w:ascii="Times New Roman" w:eastAsia="等线" w:hAnsi="Times New Roman" w:cs="Times New Roman" w:hint="eastAsia"/>
          <w:kern w:val="0"/>
          <w:sz w:val="20"/>
          <w:szCs w:val="20"/>
        </w:rPr>
        <w:t xml:space="preserve">owever, </w:t>
      </w:r>
      <w:r w:rsidR="00E7130E">
        <w:rPr>
          <w:rFonts w:ascii="Times New Roman" w:eastAsia="等线" w:hAnsi="Times New Roman" w:cs="Times New Roman" w:hint="eastAsia"/>
          <w:kern w:val="0"/>
          <w:sz w:val="20"/>
          <w:szCs w:val="20"/>
        </w:rPr>
        <w:t>based on the</w:t>
      </w:r>
      <w:r>
        <w:rPr>
          <w:rFonts w:ascii="Times New Roman" w:eastAsia="等线" w:hAnsi="Times New Roman" w:cs="Times New Roman" w:hint="eastAsia"/>
          <w:kern w:val="0"/>
          <w:sz w:val="20"/>
          <w:szCs w:val="20"/>
        </w:rPr>
        <w:t xml:space="preserve"> current cell (re)selection mechanism </w:t>
      </w:r>
      <w:r w:rsidR="00E7130E">
        <w:rPr>
          <w:rFonts w:ascii="Times New Roman" w:eastAsia="等线" w:hAnsi="Times New Roman" w:cs="Times New Roman" w:hint="eastAsia"/>
          <w:kern w:val="0"/>
          <w:sz w:val="20"/>
          <w:szCs w:val="20"/>
        </w:rPr>
        <w:t xml:space="preserve">in </w:t>
      </w:r>
      <w:r>
        <w:rPr>
          <w:rFonts w:ascii="Times New Roman" w:eastAsia="等线" w:hAnsi="Times New Roman" w:cs="Times New Roman" w:hint="eastAsia"/>
          <w:kern w:val="0"/>
          <w:sz w:val="20"/>
          <w:szCs w:val="20"/>
        </w:rPr>
        <w:t>[</w:t>
      </w:r>
      <w:r w:rsidR="00BA1CDC">
        <w:rPr>
          <w:rFonts w:ascii="Times New Roman" w:eastAsia="等线" w:hAnsi="Times New Roman" w:cs="Times New Roman" w:hint="eastAsia"/>
          <w:kern w:val="0"/>
          <w:sz w:val="20"/>
          <w:szCs w:val="20"/>
        </w:rPr>
        <w:t>6</w:t>
      </w:r>
      <w:r>
        <w:rPr>
          <w:rFonts w:ascii="Times New Roman" w:eastAsia="等线" w:hAnsi="Times New Roman" w:cs="Times New Roman" w:hint="eastAsia"/>
          <w:kern w:val="0"/>
          <w:sz w:val="20"/>
          <w:szCs w:val="20"/>
        </w:rPr>
        <w:t>], t</w:t>
      </w:r>
      <w:r>
        <w:rPr>
          <w:rFonts w:ascii="Times New Roman" w:eastAsia="等线" w:hAnsi="Times New Roman" w:cs="Times New Roman"/>
          <w:kern w:val="0"/>
          <w:sz w:val="20"/>
          <w:szCs w:val="20"/>
        </w:rPr>
        <w:t>he</w:t>
      </w:r>
      <w:r>
        <w:rPr>
          <w:rFonts w:ascii="Times New Roman" w:eastAsia="等线" w:hAnsi="Times New Roman" w:cs="Times New Roman" w:hint="eastAsia"/>
          <w:kern w:val="0"/>
          <w:sz w:val="20"/>
          <w:szCs w:val="20"/>
        </w:rPr>
        <w:t xml:space="preserve"> </w:t>
      </w:r>
      <w:r w:rsidRPr="00FB776C">
        <w:rPr>
          <w:rFonts w:ascii="Times New Roman" w:eastAsia="等线" w:hAnsi="Times New Roman" w:cs="Times New Roman"/>
          <w:kern w:val="0"/>
          <w:sz w:val="20"/>
          <w:szCs w:val="20"/>
        </w:rPr>
        <w:t xml:space="preserve">UE </w:t>
      </w:r>
      <w:r w:rsidRPr="00D44B94">
        <w:rPr>
          <w:rFonts w:ascii="Times New Roman" w:eastAsia="等线" w:hAnsi="Times New Roman" w:cs="Times New Roman"/>
          <w:kern w:val="0"/>
          <w:sz w:val="20"/>
          <w:szCs w:val="20"/>
          <w:highlight w:val="cyan"/>
        </w:rPr>
        <w:t>shall</w:t>
      </w:r>
      <w:r w:rsidRPr="00FB776C">
        <w:rPr>
          <w:rFonts w:ascii="Times New Roman" w:eastAsia="等线" w:hAnsi="Times New Roman" w:cs="Times New Roman"/>
          <w:kern w:val="0"/>
          <w:sz w:val="20"/>
          <w:szCs w:val="20"/>
        </w:rPr>
        <w:t xml:space="preserve"> select the cell relying on frequency priority and RSRP/RSRQ</w:t>
      </w:r>
      <w:r w:rsidR="00D70C2E">
        <w:rPr>
          <w:rFonts w:ascii="Times New Roman" w:eastAsia="等线" w:hAnsi="Times New Roman" w:cs="Times New Roman" w:hint="eastAsia"/>
          <w:kern w:val="0"/>
          <w:sz w:val="20"/>
          <w:szCs w:val="20"/>
        </w:rPr>
        <w:t>, as specified in the following excerption</w:t>
      </w:r>
      <w:r>
        <w:rPr>
          <w:rFonts w:ascii="Times New Roman" w:eastAsia="等线" w:hAnsi="Times New Roman" w:cs="Times New Roman" w:hint="eastAsia"/>
          <w:kern w:val="0"/>
          <w:sz w:val="20"/>
          <w:szCs w:val="20"/>
        </w:rPr>
        <w:t xml:space="preserve"> from</w:t>
      </w:r>
      <w:r w:rsidR="00D70C2E">
        <w:rPr>
          <w:rFonts w:ascii="Times New Roman" w:eastAsia="等线" w:hAnsi="Times New Roman" w:cs="Times New Roman" w:hint="eastAsia"/>
          <w:kern w:val="0"/>
          <w:sz w:val="20"/>
          <w:szCs w:val="20"/>
        </w:rPr>
        <w:t xml:space="preserve">. This means that </w:t>
      </w:r>
      <w:r w:rsidR="002D637A">
        <w:rPr>
          <w:rFonts w:ascii="Times New Roman" w:eastAsia="等线" w:hAnsi="Times New Roman" w:cs="Times New Roman" w:hint="eastAsia"/>
          <w:kern w:val="0"/>
          <w:sz w:val="20"/>
          <w:szCs w:val="20"/>
        </w:rPr>
        <w:t>UE</w:t>
      </w:r>
      <w:r w:rsidR="005061CC">
        <w:rPr>
          <w:rFonts w:ascii="Times New Roman" w:eastAsia="等线" w:hAnsi="Times New Roman" w:cs="Times New Roman" w:hint="eastAsia"/>
          <w:kern w:val="0"/>
          <w:sz w:val="20"/>
          <w:szCs w:val="20"/>
        </w:rPr>
        <w:t xml:space="preserve"> has to camp/reselect to the corresponding cells meeting the RSRP/RSRQ conditions, </w:t>
      </w:r>
      <w:r w:rsidR="002D637A">
        <w:rPr>
          <w:rFonts w:ascii="Times New Roman" w:eastAsia="等线" w:hAnsi="Times New Roman" w:cs="Times New Roman" w:hint="eastAsia"/>
          <w:kern w:val="0"/>
          <w:sz w:val="20"/>
          <w:szCs w:val="20"/>
        </w:rPr>
        <w:t>irrespective of whether the cells are provided by satellites</w:t>
      </w:r>
      <w:r w:rsidR="00D13E01">
        <w:rPr>
          <w:rFonts w:ascii="Times New Roman" w:eastAsia="等线" w:hAnsi="Times New Roman" w:cs="Times New Roman" w:hint="eastAsia"/>
          <w:kern w:val="0"/>
          <w:sz w:val="20"/>
          <w:szCs w:val="20"/>
        </w:rPr>
        <w:t xml:space="preserve"> included in the MME-config</w:t>
      </w:r>
      <w:r w:rsidR="00F470C3">
        <w:rPr>
          <w:rFonts w:ascii="Times New Roman" w:eastAsia="等线" w:hAnsi="Times New Roman" w:cs="Times New Roman" w:hint="eastAsia"/>
          <w:kern w:val="0"/>
          <w:sz w:val="20"/>
          <w:szCs w:val="20"/>
        </w:rPr>
        <w:t>u</w:t>
      </w:r>
      <w:r w:rsidR="00D13E01">
        <w:rPr>
          <w:rFonts w:ascii="Times New Roman" w:eastAsia="等线" w:hAnsi="Times New Roman" w:cs="Times New Roman" w:hint="eastAsia"/>
          <w:kern w:val="0"/>
          <w:sz w:val="20"/>
          <w:szCs w:val="20"/>
        </w:rPr>
        <w:t xml:space="preserve">red satellite list. That is to say, current cell reselection procedure leaves </w:t>
      </w:r>
      <w:r>
        <w:rPr>
          <w:rFonts w:ascii="Times New Roman" w:eastAsia="等线" w:hAnsi="Times New Roman" w:cs="Times New Roman" w:hint="eastAsia"/>
          <w:kern w:val="0"/>
          <w:sz w:val="20"/>
          <w:szCs w:val="20"/>
        </w:rPr>
        <w:t xml:space="preserve">no </w:t>
      </w:r>
      <w:r w:rsidR="00D13E01">
        <w:rPr>
          <w:rFonts w:ascii="Times New Roman" w:eastAsia="等线" w:hAnsi="Times New Roman" w:cs="Times New Roman" w:hint="eastAsia"/>
          <w:kern w:val="0"/>
          <w:sz w:val="20"/>
          <w:szCs w:val="20"/>
        </w:rPr>
        <w:t xml:space="preserve">such </w:t>
      </w:r>
      <w:r w:rsidR="005061CC">
        <w:rPr>
          <w:rFonts w:ascii="Times New Roman" w:eastAsia="等线" w:hAnsi="Times New Roman" w:cs="Times New Roman" w:hint="eastAsia"/>
          <w:kern w:val="0"/>
          <w:sz w:val="20"/>
          <w:szCs w:val="20"/>
        </w:rPr>
        <w:t xml:space="preserve">room </w:t>
      </w:r>
      <w:r>
        <w:rPr>
          <w:rFonts w:ascii="Times New Roman" w:eastAsia="等线" w:hAnsi="Times New Roman" w:cs="Times New Roman" w:hint="eastAsia"/>
          <w:kern w:val="0"/>
          <w:sz w:val="20"/>
          <w:szCs w:val="20"/>
        </w:rPr>
        <w:t>for UE implementation</w:t>
      </w:r>
      <w:r w:rsidR="005061CC">
        <w:rPr>
          <w:rFonts w:ascii="Times New Roman" w:eastAsia="等线" w:hAnsi="Times New Roman" w:cs="Times New Roman" w:hint="eastAsia"/>
          <w:kern w:val="0"/>
          <w:sz w:val="20"/>
          <w:szCs w:val="20"/>
        </w:rPr>
        <w:t xml:space="preserve"> to further consider the</w:t>
      </w:r>
      <w:r w:rsidR="00D13E01">
        <w:rPr>
          <w:rFonts w:ascii="Times New Roman" w:eastAsia="等线" w:hAnsi="Times New Roman" w:cs="Times New Roman" w:hint="eastAsia"/>
          <w:kern w:val="0"/>
          <w:sz w:val="20"/>
          <w:szCs w:val="20"/>
        </w:rPr>
        <w:t xml:space="preserve"> MME-</w:t>
      </w:r>
      <w:r w:rsidR="00631BEA">
        <w:rPr>
          <w:rFonts w:ascii="Times New Roman" w:eastAsia="等线" w:hAnsi="Times New Roman" w:cs="Times New Roman"/>
          <w:kern w:val="0"/>
          <w:sz w:val="20"/>
          <w:szCs w:val="20"/>
        </w:rPr>
        <w:t>configured</w:t>
      </w:r>
      <w:r w:rsidR="00D13E01">
        <w:rPr>
          <w:rFonts w:ascii="Times New Roman" w:eastAsia="等线" w:hAnsi="Times New Roman" w:cs="Times New Roman" w:hint="eastAsia"/>
          <w:kern w:val="0"/>
          <w:sz w:val="20"/>
          <w:szCs w:val="20"/>
        </w:rPr>
        <w:t xml:space="preserve"> satellite list as </w:t>
      </w:r>
      <w:r w:rsidR="00BC73EA">
        <w:rPr>
          <w:rFonts w:ascii="Times New Roman" w:eastAsia="等线" w:hAnsi="Times New Roman" w:cs="Times New Roman" w:hint="eastAsia"/>
          <w:kern w:val="0"/>
          <w:sz w:val="20"/>
          <w:szCs w:val="20"/>
        </w:rPr>
        <w:t>specified</w:t>
      </w:r>
      <w:r w:rsidR="00D13E01">
        <w:rPr>
          <w:rFonts w:ascii="Times New Roman" w:eastAsia="等线" w:hAnsi="Times New Roman" w:cs="Times New Roman" w:hint="eastAsia"/>
          <w:kern w:val="0"/>
          <w:sz w:val="20"/>
          <w:szCs w:val="20"/>
        </w:rPr>
        <w:t xml:space="preserve"> </w:t>
      </w:r>
      <w:r w:rsidR="00BC73EA">
        <w:rPr>
          <w:rFonts w:ascii="Times New Roman" w:eastAsia="等线" w:hAnsi="Times New Roman" w:cs="Times New Roman" w:hint="eastAsia"/>
          <w:kern w:val="0"/>
          <w:sz w:val="20"/>
          <w:szCs w:val="20"/>
        </w:rPr>
        <w:t>in SA2 procedure</w:t>
      </w:r>
      <w:r>
        <w:rPr>
          <w:rFonts w:ascii="Times New Roman" w:eastAsia="等线" w:hAnsi="Times New Roman" w:cs="Times New Roman" w:hint="eastAsia"/>
          <w:kern w:val="0"/>
          <w:sz w:val="20"/>
          <w:szCs w:val="20"/>
        </w:rPr>
        <w:t xml:space="preserve">. </w:t>
      </w:r>
      <w:r w:rsidR="006F3E23">
        <w:rPr>
          <w:rFonts w:ascii="Times New Roman" w:eastAsia="等线" w:hAnsi="Times New Roman" w:cs="Times New Roman" w:hint="eastAsia"/>
          <w:kern w:val="0"/>
          <w:sz w:val="20"/>
          <w:szCs w:val="20"/>
        </w:rPr>
        <w:t>T</w:t>
      </w:r>
      <w:r w:rsidR="00BC73EA">
        <w:rPr>
          <w:rFonts w:ascii="Times New Roman" w:eastAsia="等线" w:hAnsi="Times New Roman" w:cs="Times New Roman" w:hint="eastAsia"/>
          <w:kern w:val="0"/>
          <w:sz w:val="20"/>
          <w:szCs w:val="20"/>
        </w:rPr>
        <w:t xml:space="preserve">he </w:t>
      </w:r>
      <w:r>
        <w:rPr>
          <w:rFonts w:ascii="Times New Roman" w:eastAsia="等线" w:hAnsi="Times New Roman" w:cs="Times New Roman"/>
          <w:kern w:val="0"/>
          <w:sz w:val="20"/>
          <w:szCs w:val="20"/>
        </w:rPr>
        <w:t>consequence</w:t>
      </w:r>
      <w:r>
        <w:rPr>
          <w:rFonts w:ascii="Times New Roman" w:eastAsia="等线" w:hAnsi="Times New Roman" w:cs="Times New Roman" w:hint="eastAsia"/>
          <w:kern w:val="0"/>
          <w:sz w:val="20"/>
          <w:szCs w:val="20"/>
        </w:rPr>
        <w:t xml:space="preserve">, </w:t>
      </w:r>
      <w:r w:rsidR="00BC73EA">
        <w:rPr>
          <w:rFonts w:ascii="Times New Roman" w:eastAsia="等线" w:hAnsi="Times New Roman" w:cs="Times New Roman" w:hint="eastAsia"/>
          <w:kern w:val="0"/>
          <w:sz w:val="20"/>
          <w:szCs w:val="20"/>
        </w:rPr>
        <w:t xml:space="preserve">as what is also </w:t>
      </w:r>
      <w:r w:rsidR="000C49D8">
        <w:rPr>
          <w:rFonts w:ascii="Times New Roman" w:eastAsia="等线" w:hAnsi="Times New Roman" w:cs="Times New Roman"/>
          <w:kern w:val="0"/>
          <w:sz w:val="20"/>
          <w:szCs w:val="20"/>
        </w:rPr>
        <w:t>highlighted</w:t>
      </w:r>
      <w:r w:rsidR="00BC73EA">
        <w:rPr>
          <w:rFonts w:ascii="Times New Roman" w:eastAsia="等线" w:hAnsi="Times New Roman" w:cs="Times New Roman" w:hint="eastAsia"/>
          <w:kern w:val="0"/>
          <w:sz w:val="20"/>
          <w:szCs w:val="20"/>
        </w:rPr>
        <w:t xml:space="preserve"> </w:t>
      </w:r>
      <w:r w:rsidR="00BC73EA" w:rsidRPr="00620600">
        <w:rPr>
          <w:rFonts w:ascii="Times New Roman" w:eastAsia="等线" w:hAnsi="Times New Roman" w:cs="Times New Roman"/>
          <w:kern w:val="0"/>
          <w:sz w:val="20"/>
          <w:szCs w:val="20"/>
          <w:highlight w:val="yellow"/>
        </w:rPr>
        <w:t>above</w:t>
      </w:r>
      <w:r w:rsidR="00BC73EA">
        <w:rPr>
          <w:rFonts w:ascii="Times New Roman" w:eastAsia="等线" w:hAnsi="Times New Roman" w:cs="Times New Roman" w:hint="eastAsia"/>
          <w:kern w:val="0"/>
          <w:sz w:val="20"/>
          <w:szCs w:val="20"/>
        </w:rPr>
        <w:t xml:space="preserve"> in TS</w:t>
      </w:r>
      <w:r w:rsidR="00D02647">
        <w:rPr>
          <w:rFonts w:ascii="Times New Roman" w:eastAsia="等线" w:hAnsi="Times New Roman" w:cs="Times New Roman" w:hint="eastAsia"/>
          <w:kern w:val="0"/>
          <w:sz w:val="20"/>
          <w:szCs w:val="20"/>
        </w:rPr>
        <w:t xml:space="preserve"> 23.401</w:t>
      </w:r>
      <w:r w:rsidR="00BC73EA">
        <w:rPr>
          <w:rFonts w:ascii="Times New Roman" w:eastAsia="等线" w:hAnsi="Times New Roman" w:cs="Times New Roman" w:hint="eastAsia"/>
          <w:kern w:val="0"/>
          <w:sz w:val="20"/>
          <w:szCs w:val="20"/>
        </w:rPr>
        <w:t xml:space="preserve">, </w:t>
      </w:r>
      <w:r w:rsidR="00AD271E">
        <w:rPr>
          <w:rFonts w:ascii="Times New Roman" w:eastAsia="等线" w:hAnsi="Times New Roman" w:cs="Times New Roman" w:hint="eastAsia"/>
          <w:kern w:val="0"/>
          <w:sz w:val="20"/>
          <w:szCs w:val="20"/>
        </w:rPr>
        <w:t xml:space="preserve">is the </w:t>
      </w:r>
      <w:r w:rsidR="00AD271E">
        <w:rPr>
          <w:rFonts w:ascii="Times New Roman" w:eastAsia="等线" w:hAnsi="Times New Roman" w:cs="Times New Roman"/>
          <w:kern w:val="0"/>
          <w:sz w:val="20"/>
          <w:szCs w:val="20"/>
        </w:rPr>
        <w:t>increasing</w:t>
      </w:r>
      <w:r w:rsidR="00AD271E">
        <w:rPr>
          <w:rFonts w:ascii="Times New Roman" w:eastAsia="等线" w:hAnsi="Times New Roman" w:cs="Times New Roman" w:hint="eastAsia"/>
          <w:kern w:val="0"/>
          <w:sz w:val="20"/>
          <w:szCs w:val="20"/>
        </w:rPr>
        <w:t xml:space="preserve"> </w:t>
      </w:r>
      <w:r w:rsidR="00D02647">
        <w:rPr>
          <w:rFonts w:ascii="Times New Roman" w:eastAsia="等线" w:hAnsi="Times New Roman" w:cs="Times New Roman" w:hint="eastAsia"/>
          <w:kern w:val="0"/>
          <w:sz w:val="20"/>
          <w:szCs w:val="20"/>
        </w:rPr>
        <w:t xml:space="preserve">chance </w:t>
      </w:r>
      <w:r w:rsidR="00AD271E">
        <w:rPr>
          <w:rFonts w:ascii="Times New Roman" w:eastAsia="等线" w:hAnsi="Times New Roman" w:cs="Times New Roman" w:hint="eastAsia"/>
          <w:kern w:val="0"/>
          <w:sz w:val="20"/>
          <w:szCs w:val="20"/>
        </w:rPr>
        <w:t xml:space="preserve">for </w:t>
      </w:r>
      <w:r w:rsidR="00314FE0">
        <w:rPr>
          <w:rFonts w:ascii="Times New Roman" w:eastAsia="等线" w:hAnsi="Times New Roman" w:cs="Times New Roman" w:hint="eastAsia"/>
          <w:kern w:val="0"/>
          <w:sz w:val="20"/>
          <w:szCs w:val="20"/>
        </w:rPr>
        <w:t>UE access failure</w:t>
      </w:r>
      <w:r w:rsidR="006F3E23">
        <w:rPr>
          <w:rFonts w:ascii="Times New Roman" w:eastAsia="等线" w:hAnsi="Times New Roman" w:cs="Times New Roman" w:hint="eastAsia"/>
          <w:kern w:val="0"/>
          <w:sz w:val="20"/>
          <w:szCs w:val="20"/>
        </w:rPr>
        <w:t xml:space="preserve">, if the current cell </w:t>
      </w:r>
      <w:r w:rsidR="006F3E23">
        <w:rPr>
          <w:rFonts w:ascii="Times New Roman" w:eastAsia="等线" w:hAnsi="Times New Roman" w:cs="Times New Roman"/>
          <w:kern w:val="0"/>
          <w:sz w:val="20"/>
          <w:szCs w:val="20"/>
        </w:rPr>
        <w:t>reselection</w:t>
      </w:r>
      <w:r w:rsidR="006F3E23">
        <w:rPr>
          <w:rFonts w:ascii="Times New Roman" w:eastAsia="等线" w:hAnsi="Times New Roman" w:cs="Times New Roman" w:hint="eastAsia"/>
          <w:kern w:val="0"/>
          <w:sz w:val="20"/>
          <w:szCs w:val="20"/>
        </w:rPr>
        <w:t xml:space="preserve"> procedure is followed without considering the MME-configured satellite list</w:t>
      </w:r>
      <w:r>
        <w:rPr>
          <w:rFonts w:ascii="Times New Roman" w:eastAsia="等线" w:hAnsi="Times New Roman" w:cs="Times New Roman" w:hint="eastAsia"/>
          <w:kern w:val="0"/>
          <w:sz w:val="20"/>
          <w:szCs w:val="20"/>
        </w:rPr>
        <w:t>.</w:t>
      </w:r>
    </w:p>
    <w:tbl>
      <w:tblPr>
        <w:tblStyle w:val="afa"/>
        <w:tblW w:w="0" w:type="auto"/>
        <w:tblLook w:val="04A0" w:firstRow="1" w:lastRow="0" w:firstColumn="1" w:lastColumn="0" w:noHBand="0" w:noVBand="1"/>
      </w:tblPr>
      <w:tblGrid>
        <w:gridCol w:w="9855"/>
      </w:tblGrid>
      <w:tr w:rsidR="006B0E8D" w:rsidTr="00D70C2E">
        <w:tc>
          <w:tcPr>
            <w:tcW w:w="9855" w:type="dxa"/>
          </w:tcPr>
          <w:p w:rsidR="006B0E8D" w:rsidRPr="004919C2" w:rsidRDefault="006B0E8D" w:rsidP="00620600">
            <w:pPr>
              <w:keepNext/>
              <w:keepLines/>
              <w:overflowPunct w:val="0"/>
              <w:autoSpaceDE w:val="0"/>
              <w:autoSpaceDN w:val="0"/>
              <w:adjustRightInd w:val="0"/>
              <w:spacing w:before="120" w:after="180"/>
              <w:ind w:left="1134" w:hanging="1134"/>
              <w:textAlignment w:val="baseline"/>
              <w:outlineLvl w:val="3"/>
              <w:rPr>
                <w:rFonts w:ascii="Arial" w:eastAsia="宋体" w:hAnsi="Arial" w:cs="Times New Roman"/>
                <w:kern w:val="0"/>
                <w:sz w:val="28"/>
                <w:szCs w:val="20"/>
                <w:lang w:val="en-GB" w:eastAsia="ja-JP"/>
              </w:rPr>
            </w:pPr>
            <w:bookmarkStart w:id="6" w:name="_Toc29245204"/>
            <w:bookmarkStart w:id="7" w:name="_Toc37298550"/>
            <w:bookmarkStart w:id="8" w:name="_Toc46502312"/>
            <w:bookmarkStart w:id="9" w:name="_Toc52749289"/>
            <w:bookmarkStart w:id="10" w:name="_Toc185530979"/>
            <w:bookmarkEnd w:id="5"/>
            <w:r w:rsidRPr="004919C2">
              <w:rPr>
                <w:rFonts w:ascii="Arial" w:eastAsia="宋体" w:hAnsi="Arial" w:cs="Times New Roman"/>
                <w:kern w:val="0"/>
                <w:sz w:val="28"/>
                <w:szCs w:val="20"/>
                <w:lang w:val="en-GB" w:eastAsia="ja-JP"/>
              </w:rPr>
              <w:t>5.2.4</w:t>
            </w:r>
            <w:r w:rsidRPr="004919C2">
              <w:rPr>
                <w:rFonts w:ascii="Arial" w:eastAsia="宋体" w:hAnsi="Arial" w:cs="Times New Roman"/>
                <w:kern w:val="0"/>
                <w:sz w:val="28"/>
                <w:szCs w:val="20"/>
                <w:lang w:val="en-GB" w:eastAsia="ja-JP"/>
              </w:rPr>
              <w:tab/>
              <w:t>Cell Reselection evaluation process</w:t>
            </w:r>
            <w:bookmarkEnd w:id="6"/>
            <w:bookmarkEnd w:id="7"/>
            <w:bookmarkEnd w:id="8"/>
            <w:bookmarkEnd w:id="9"/>
            <w:bookmarkEnd w:id="10"/>
          </w:p>
          <w:p w:rsidR="006B0E8D" w:rsidRPr="00435FF0" w:rsidRDefault="006B0E8D" w:rsidP="00620600">
            <w:pPr>
              <w:pStyle w:val="50"/>
              <w:outlineLvl w:val="4"/>
              <w:rPr>
                <w:noProof/>
              </w:rPr>
            </w:pPr>
            <w:bookmarkStart w:id="11" w:name="_Toc29237902"/>
            <w:bookmarkStart w:id="12" w:name="_Toc37235801"/>
            <w:bookmarkStart w:id="13" w:name="_Toc46499507"/>
            <w:bookmarkStart w:id="14" w:name="_Toc52492239"/>
            <w:bookmarkStart w:id="15" w:name="_Toc162956234"/>
            <w:r w:rsidRPr="00435FF0">
              <w:rPr>
                <w:noProof/>
              </w:rPr>
              <w:t>5.2.4.5</w:t>
            </w:r>
            <w:r w:rsidRPr="00435FF0">
              <w:rPr>
                <w:noProof/>
              </w:rPr>
              <w:tab/>
              <w:t>E-UTRAN Inter-frequency and inter-RAT Cell Reselection criteria</w:t>
            </w:r>
            <w:bookmarkEnd w:id="11"/>
            <w:bookmarkEnd w:id="12"/>
            <w:bookmarkEnd w:id="13"/>
            <w:bookmarkEnd w:id="14"/>
            <w:bookmarkEnd w:id="15"/>
          </w:p>
          <w:p w:rsidR="006B0E8D" w:rsidRPr="004919C2" w:rsidRDefault="006B0E8D" w:rsidP="00F84D3A">
            <w:pPr>
              <w:overflowPunct w:val="0"/>
              <w:autoSpaceDE w:val="0"/>
              <w:autoSpaceDN w:val="0"/>
              <w:adjustRightInd w:val="0"/>
              <w:spacing w:after="180"/>
              <w:textAlignment w:val="baseline"/>
              <w:rPr>
                <w:rFonts w:ascii="Times New Roman" w:eastAsia="宋体" w:hAnsi="Times New Roman" w:cs="Times New Roman"/>
                <w:i/>
                <w:kern w:val="0"/>
                <w:sz w:val="20"/>
                <w:szCs w:val="20"/>
                <w:lang w:val="en-GB"/>
              </w:rPr>
            </w:pPr>
            <w:r w:rsidRPr="004919C2">
              <w:rPr>
                <w:rFonts w:ascii="Times New Roman" w:eastAsia="宋体" w:hAnsi="Times New Roman" w:cs="Times New Roman" w:hint="eastAsia"/>
                <w:i/>
                <w:kern w:val="0"/>
                <w:sz w:val="20"/>
                <w:szCs w:val="20"/>
                <w:lang w:val="en-GB"/>
              </w:rPr>
              <w:t>[unrelated part is omitted]</w:t>
            </w:r>
          </w:p>
          <w:p w:rsidR="006B0E8D" w:rsidRPr="00D44B94" w:rsidRDefault="006B0E8D" w:rsidP="00F84D3A">
            <w:pPr>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bookmarkStart w:id="16" w:name="_Toc29245212"/>
            <w:bookmarkStart w:id="17" w:name="_Toc37298558"/>
            <w:bookmarkStart w:id="18" w:name="_Toc46502320"/>
            <w:bookmarkStart w:id="19" w:name="_Toc52749297"/>
            <w:bookmarkStart w:id="20" w:name="_Toc185530987"/>
            <w:r w:rsidRPr="00D44B94">
              <w:rPr>
                <w:rFonts w:ascii="Times New Roman" w:eastAsia="Times New Roman" w:hAnsi="Times New Roman" w:cs="Times New Roman"/>
                <w:noProof/>
                <w:kern w:val="0"/>
                <w:sz w:val="20"/>
                <w:szCs w:val="20"/>
                <w:lang w:val="en-GB" w:eastAsia="ja-JP"/>
              </w:rPr>
              <w:t>In all the above criteria the value of Treselection</w:t>
            </w:r>
            <w:r w:rsidRPr="00D44B94">
              <w:rPr>
                <w:rFonts w:ascii="Times New Roman" w:eastAsia="Times New Roman" w:hAnsi="Times New Roman" w:cs="Times New Roman"/>
                <w:noProof/>
                <w:kern w:val="0"/>
                <w:sz w:val="20"/>
                <w:szCs w:val="20"/>
                <w:vertAlign w:val="subscript"/>
                <w:lang w:val="en-GB" w:eastAsia="ja-JP"/>
              </w:rPr>
              <w:t>RAT</w:t>
            </w:r>
            <w:r w:rsidRPr="00D44B94">
              <w:rPr>
                <w:rFonts w:ascii="Times New Roman" w:eastAsia="Times New Roman" w:hAnsi="Times New Roman" w:cs="Times New Roman"/>
                <w:noProof/>
                <w:kern w:val="0"/>
                <w:sz w:val="20"/>
                <w:szCs w:val="20"/>
                <w:lang w:val="en-GB" w:eastAsia="ja-JP"/>
              </w:rPr>
              <w:t xml:space="preserve"> is scaled when the UE is in the medium or high mobility state as defined in clause 5.2.4.3.1. If more than one cell meets the above criteria, the UE </w:t>
            </w:r>
            <w:r w:rsidRPr="00D44B94">
              <w:rPr>
                <w:rFonts w:ascii="Times New Roman" w:eastAsia="Times New Roman" w:hAnsi="Times New Roman" w:cs="Times New Roman"/>
                <w:noProof/>
                <w:kern w:val="0"/>
                <w:sz w:val="20"/>
                <w:szCs w:val="20"/>
                <w:highlight w:val="cyan"/>
                <w:lang w:val="en-GB" w:eastAsia="ja-JP"/>
              </w:rPr>
              <w:t>shall</w:t>
            </w:r>
            <w:r w:rsidRPr="00D44B94">
              <w:rPr>
                <w:rFonts w:ascii="Times New Roman" w:eastAsia="Times New Roman" w:hAnsi="Times New Roman" w:cs="Times New Roman"/>
                <w:noProof/>
                <w:kern w:val="0"/>
                <w:sz w:val="20"/>
                <w:szCs w:val="20"/>
                <w:lang w:val="en-GB" w:eastAsia="ja-JP"/>
              </w:rPr>
              <w:t xml:space="preserve"> reselect a cell as follows:</w:t>
            </w:r>
          </w:p>
          <w:p w:rsidR="006B0E8D" w:rsidRPr="00D44B94" w:rsidRDefault="006B0E8D" w:rsidP="00A634E1">
            <w:pPr>
              <w:pStyle w:val="B10"/>
              <w:overflowPunct w:val="0"/>
              <w:autoSpaceDE w:val="0"/>
              <w:autoSpaceDN w:val="0"/>
              <w:adjustRightInd w:val="0"/>
              <w:spacing w:after="180"/>
              <w:textAlignment w:val="baseline"/>
              <w:rPr>
                <w:rFonts w:eastAsia="Times New Roman" w:cs="Times New Roman"/>
                <w:noProof/>
                <w:kern w:val="0"/>
                <w:sz w:val="20"/>
                <w:szCs w:val="20"/>
                <w:lang w:val="en-GB" w:eastAsia="ja-JP"/>
              </w:rPr>
            </w:pPr>
            <w:r w:rsidRPr="00D44B94">
              <w:rPr>
                <w:rFonts w:eastAsia="Times New Roman" w:cs="Times New Roman"/>
                <w:noProof/>
                <w:kern w:val="0"/>
                <w:sz w:val="20"/>
                <w:szCs w:val="20"/>
                <w:lang w:val="en-GB" w:eastAsia="ja-JP"/>
              </w:rPr>
              <w:t>-</w:t>
            </w:r>
            <w:r w:rsidRPr="00D44B94">
              <w:rPr>
                <w:rFonts w:eastAsia="Times New Roman" w:cs="Times New Roman"/>
                <w:noProof/>
                <w:kern w:val="0"/>
                <w:sz w:val="20"/>
                <w:szCs w:val="20"/>
                <w:lang w:val="en-GB" w:eastAsia="ja-JP"/>
              </w:rPr>
              <w:tab/>
              <w:t>If the highest-priority frequency is an E-UTRAN frequency, a cell ranked as the best cell among the cells on the highest priority frequency(ies) meeting the criteria according to clause 5.2.4.6;</w:t>
            </w:r>
          </w:p>
          <w:p w:rsidR="006B0E8D" w:rsidRPr="00D44B94" w:rsidRDefault="006B0E8D" w:rsidP="00A634E1">
            <w:pPr>
              <w:pStyle w:val="B10"/>
              <w:overflowPunct w:val="0"/>
              <w:autoSpaceDE w:val="0"/>
              <w:autoSpaceDN w:val="0"/>
              <w:adjustRightInd w:val="0"/>
              <w:spacing w:after="180"/>
              <w:textAlignment w:val="baseline"/>
              <w:rPr>
                <w:rFonts w:eastAsiaTheme="minorEastAsia" w:cs="Times New Roman"/>
                <w:noProof/>
                <w:kern w:val="0"/>
                <w:sz w:val="20"/>
                <w:szCs w:val="20"/>
                <w:lang w:val="en-GB"/>
              </w:rPr>
            </w:pPr>
            <w:r w:rsidRPr="00D44B94">
              <w:rPr>
                <w:rFonts w:eastAsia="Times New Roman" w:cs="Times New Roman"/>
                <w:noProof/>
                <w:kern w:val="0"/>
                <w:sz w:val="20"/>
                <w:szCs w:val="20"/>
                <w:lang w:val="en-GB" w:eastAsia="ja-JP"/>
              </w:rPr>
              <w:t>-</w:t>
            </w:r>
            <w:r w:rsidRPr="00D44B94">
              <w:rPr>
                <w:rFonts w:eastAsia="Times New Roman" w:cs="Times New Roman"/>
                <w:noProof/>
                <w:kern w:val="0"/>
                <w:sz w:val="20"/>
                <w:szCs w:val="20"/>
                <w:lang w:val="en-GB" w:eastAsia="ja-JP"/>
              </w:rPr>
              <w:tab/>
              <w:t>If the highest-priority frequency is from another RAT, a cell ranked as the best cell among the cells on the highest priority frequency(ies) meeting the criteria of that RAT.</w:t>
            </w:r>
            <w:bookmarkEnd w:id="16"/>
            <w:bookmarkEnd w:id="17"/>
            <w:bookmarkEnd w:id="18"/>
            <w:bookmarkEnd w:id="19"/>
            <w:bookmarkEnd w:id="20"/>
          </w:p>
        </w:tc>
      </w:tr>
    </w:tbl>
    <w:p w:rsidR="006B0E8D" w:rsidRDefault="006B0E8D" w:rsidP="008E4B30">
      <w:pPr>
        <w:spacing w:before="180" w:after="18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 xml:space="preserve">Observation </w:t>
      </w:r>
      <w:r w:rsidR="00E660B6">
        <w:rPr>
          <w:rFonts w:ascii="Times New Roman" w:eastAsia="等线" w:hAnsi="Times New Roman" w:cs="Times New Roman" w:hint="eastAsia"/>
          <w:b/>
          <w:kern w:val="0"/>
          <w:sz w:val="20"/>
          <w:szCs w:val="20"/>
        </w:rPr>
        <w:t>3</w:t>
      </w:r>
      <w:r>
        <w:rPr>
          <w:rFonts w:ascii="Times New Roman" w:eastAsia="等线" w:hAnsi="Times New Roman" w:cs="Times New Roman" w:hint="eastAsia"/>
          <w:b/>
          <w:kern w:val="0"/>
          <w:sz w:val="20"/>
          <w:szCs w:val="20"/>
        </w:rPr>
        <w:t xml:space="preserve">: Following </w:t>
      </w:r>
      <w:r>
        <w:rPr>
          <w:rFonts w:ascii="Times New Roman" w:eastAsia="等线" w:hAnsi="Times New Roman" w:cs="Times New Roman"/>
          <w:b/>
          <w:kern w:val="0"/>
          <w:sz w:val="20"/>
          <w:szCs w:val="20"/>
        </w:rPr>
        <w:t>the</w:t>
      </w:r>
      <w:r>
        <w:rPr>
          <w:rFonts w:ascii="Times New Roman" w:eastAsia="等线" w:hAnsi="Times New Roman" w:cs="Times New Roman" w:hint="eastAsia"/>
          <w:b/>
          <w:kern w:val="0"/>
          <w:sz w:val="20"/>
          <w:szCs w:val="20"/>
        </w:rPr>
        <w:t xml:space="preserve"> current cell (re)selection procedure, </w:t>
      </w:r>
      <w:r>
        <w:rPr>
          <w:rFonts w:ascii="Times New Roman" w:eastAsia="等线" w:hAnsi="Times New Roman" w:cs="Times New Roman"/>
          <w:b/>
          <w:kern w:val="0"/>
          <w:sz w:val="20"/>
          <w:szCs w:val="20"/>
        </w:rPr>
        <w:t>the</w:t>
      </w:r>
      <w:r>
        <w:rPr>
          <w:rFonts w:ascii="Times New Roman" w:eastAsia="等线" w:hAnsi="Times New Roman" w:cs="Times New Roman" w:hint="eastAsia"/>
          <w:b/>
          <w:kern w:val="0"/>
          <w:sz w:val="20"/>
          <w:szCs w:val="20"/>
        </w:rPr>
        <w:t xml:space="preserve"> UE shall </w:t>
      </w:r>
      <w:r w:rsidR="00AD271E">
        <w:rPr>
          <w:rFonts w:ascii="Times New Roman" w:eastAsia="等线" w:hAnsi="Times New Roman" w:cs="Times New Roman" w:hint="eastAsia"/>
          <w:b/>
          <w:kern w:val="0"/>
          <w:sz w:val="20"/>
          <w:szCs w:val="20"/>
        </w:rPr>
        <w:t>(re)</w:t>
      </w:r>
      <w:r>
        <w:rPr>
          <w:rFonts w:ascii="Times New Roman" w:eastAsia="等线" w:hAnsi="Times New Roman" w:cs="Times New Roman"/>
          <w:b/>
          <w:kern w:val="0"/>
          <w:sz w:val="20"/>
          <w:szCs w:val="20"/>
        </w:rPr>
        <w:t>select</w:t>
      </w:r>
      <w:r w:rsidR="00AD271E">
        <w:rPr>
          <w:rFonts w:ascii="Times New Roman" w:eastAsia="等线" w:hAnsi="Times New Roman" w:cs="Times New Roman" w:hint="eastAsia"/>
          <w:b/>
          <w:kern w:val="0"/>
          <w:sz w:val="20"/>
          <w:szCs w:val="20"/>
        </w:rPr>
        <w:t xml:space="preserve"> to/camp on</w:t>
      </w:r>
      <w:r>
        <w:rPr>
          <w:rFonts w:ascii="Times New Roman" w:eastAsia="等线" w:hAnsi="Times New Roman" w:cs="Times New Roman" w:hint="eastAsia"/>
          <w:b/>
          <w:kern w:val="0"/>
          <w:sz w:val="20"/>
          <w:szCs w:val="20"/>
        </w:rPr>
        <w:t xml:space="preserve"> </w:t>
      </w:r>
      <w:r w:rsidR="00AD271E">
        <w:rPr>
          <w:rFonts w:ascii="Times New Roman" w:eastAsia="等线" w:hAnsi="Times New Roman" w:cs="Times New Roman" w:hint="eastAsia"/>
          <w:b/>
          <w:kern w:val="0"/>
          <w:sz w:val="20"/>
          <w:szCs w:val="20"/>
        </w:rPr>
        <w:t xml:space="preserve">a </w:t>
      </w:r>
      <w:r>
        <w:rPr>
          <w:rFonts w:ascii="Times New Roman" w:eastAsia="等线" w:hAnsi="Times New Roman" w:cs="Times New Roman" w:hint="eastAsia"/>
          <w:b/>
          <w:kern w:val="0"/>
          <w:sz w:val="20"/>
          <w:szCs w:val="20"/>
        </w:rPr>
        <w:t xml:space="preserve">cell </w:t>
      </w:r>
      <w:r w:rsidR="00B843A5">
        <w:rPr>
          <w:rFonts w:ascii="Times New Roman" w:eastAsia="等线" w:hAnsi="Times New Roman" w:cs="Times New Roman" w:hint="eastAsia"/>
          <w:b/>
          <w:kern w:val="0"/>
          <w:sz w:val="20"/>
          <w:szCs w:val="20"/>
        </w:rPr>
        <w:t>that meet</w:t>
      </w:r>
      <w:r w:rsidR="003903E3">
        <w:rPr>
          <w:rFonts w:ascii="Times New Roman" w:eastAsia="等线" w:hAnsi="Times New Roman" w:cs="Times New Roman" w:hint="eastAsia"/>
          <w:b/>
          <w:kern w:val="0"/>
          <w:sz w:val="20"/>
          <w:szCs w:val="20"/>
        </w:rPr>
        <w:t>s</w:t>
      </w:r>
      <w:r w:rsidR="00B843A5">
        <w:rPr>
          <w:rFonts w:ascii="Times New Roman" w:eastAsia="等线" w:hAnsi="Times New Roman" w:cs="Times New Roman" w:hint="eastAsia"/>
          <w:b/>
          <w:kern w:val="0"/>
          <w:sz w:val="20"/>
          <w:szCs w:val="20"/>
        </w:rPr>
        <w:t xml:space="preserve"> related</w:t>
      </w:r>
      <w:r>
        <w:rPr>
          <w:rFonts w:ascii="Times New Roman" w:eastAsia="等线" w:hAnsi="Times New Roman" w:cs="Times New Roman" w:hint="eastAsia"/>
          <w:b/>
          <w:kern w:val="0"/>
          <w:sz w:val="20"/>
          <w:szCs w:val="20"/>
        </w:rPr>
        <w:t xml:space="preserve"> RSRP/RSRQ</w:t>
      </w:r>
      <w:r w:rsidR="00B843A5">
        <w:rPr>
          <w:rFonts w:ascii="Times New Roman" w:eastAsia="等线" w:hAnsi="Times New Roman" w:cs="Times New Roman" w:hint="eastAsia"/>
          <w:b/>
          <w:kern w:val="0"/>
          <w:sz w:val="20"/>
          <w:szCs w:val="20"/>
        </w:rPr>
        <w:t xml:space="preserve"> </w:t>
      </w:r>
      <w:r w:rsidR="009E181A">
        <w:rPr>
          <w:rFonts w:ascii="Times New Roman" w:eastAsia="等线" w:hAnsi="Times New Roman" w:cs="Times New Roman" w:hint="eastAsia"/>
          <w:b/>
          <w:kern w:val="0"/>
          <w:sz w:val="20"/>
          <w:szCs w:val="20"/>
        </w:rPr>
        <w:t xml:space="preserve">conditions and the </w:t>
      </w:r>
      <w:r w:rsidR="006A464D">
        <w:rPr>
          <w:rFonts w:ascii="Times New Roman" w:eastAsia="等线" w:hAnsi="Times New Roman" w:cs="Times New Roman" w:hint="eastAsia"/>
          <w:b/>
          <w:kern w:val="0"/>
          <w:sz w:val="20"/>
          <w:szCs w:val="20"/>
        </w:rPr>
        <w:t xml:space="preserve">NW </w:t>
      </w:r>
      <w:r w:rsidR="009E181A">
        <w:rPr>
          <w:rFonts w:ascii="Times New Roman" w:eastAsia="等线" w:hAnsi="Times New Roman" w:cs="Times New Roman" w:hint="eastAsia"/>
          <w:b/>
          <w:kern w:val="0"/>
          <w:sz w:val="20"/>
          <w:szCs w:val="20"/>
        </w:rPr>
        <w:t xml:space="preserve">configured </w:t>
      </w:r>
      <w:r w:rsidR="006A464D">
        <w:rPr>
          <w:rFonts w:ascii="Times New Roman" w:eastAsia="等线" w:hAnsi="Times New Roman" w:cs="Times New Roman"/>
          <w:b/>
          <w:kern w:val="0"/>
          <w:sz w:val="20"/>
          <w:szCs w:val="20"/>
        </w:rPr>
        <w:t>priority</w:t>
      </w:r>
      <w:r w:rsidR="00B843A5">
        <w:rPr>
          <w:rFonts w:ascii="Times New Roman" w:eastAsia="等线" w:hAnsi="Times New Roman" w:cs="Times New Roman" w:hint="eastAsia"/>
          <w:b/>
          <w:kern w:val="0"/>
          <w:sz w:val="20"/>
          <w:szCs w:val="20"/>
        </w:rPr>
        <w:t xml:space="preserve">. This leaves </w:t>
      </w:r>
      <w:r w:rsidRPr="00E766CC">
        <w:rPr>
          <w:rFonts w:ascii="Times New Roman" w:eastAsia="等线" w:hAnsi="Times New Roman" w:cs="Times New Roman"/>
          <w:b/>
          <w:kern w:val="0"/>
          <w:sz w:val="20"/>
          <w:szCs w:val="20"/>
        </w:rPr>
        <w:t xml:space="preserve">no </w:t>
      </w:r>
      <w:r w:rsidR="00B843A5">
        <w:rPr>
          <w:rFonts w:ascii="Times New Roman" w:eastAsia="等线" w:hAnsi="Times New Roman" w:cs="Times New Roman" w:hint="eastAsia"/>
          <w:b/>
          <w:kern w:val="0"/>
          <w:sz w:val="20"/>
          <w:szCs w:val="20"/>
        </w:rPr>
        <w:t>room</w:t>
      </w:r>
      <w:r w:rsidRPr="00E766CC">
        <w:rPr>
          <w:rFonts w:ascii="Times New Roman" w:eastAsia="等线" w:hAnsi="Times New Roman" w:cs="Times New Roman"/>
          <w:b/>
          <w:kern w:val="0"/>
          <w:sz w:val="20"/>
          <w:szCs w:val="20"/>
        </w:rPr>
        <w:t xml:space="preserve"> for UE implementation</w:t>
      </w:r>
      <w:r w:rsidR="00B843A5">
        <w:rPr>
          <w:rFonts w:ascii="Times New Roman" w:eastAsia="等线" w:hAnsi="Times New Roman" w:cs="Times New Roman" w:hint="eastAsia"/>
          <w:b/>
          <w:kern w:val="0"/>
          <w:sz w:val="20"/>
          <w:szCs w:val="20"/>
        </w:rPr>
        <w:t xml:space="preserve"> to </w:t>
      </w:r>
      <w:r w:rsidR="006A464D">
        <w:rPr>
          <w:rFonts w:ascii="Times New Roman" w:eastAsia="等线" w:hAnsi="Times New Roman" w:cs="Times New Roman" w:hint="eastAsia"/>
          <w:b/>
          <w:kern w:val="0"/>
          <w:sz w:val="20"/>
          <w:szCs w:val="20"/>
        </w:rPr>
        <w:t xml:space="preserve">further </w:t>
      </w:r>
      <w:r w:rsidR="00B843A5">
        <w:rPr>
          <w:rFonts w:ascii="Times New Roman" w:eastAsia="等线" w:hAnsi="Times New Roman" w:cs="Times New Roman" w:hint="eastAsia"/>
          <w:b/>
          <w:kern w:val="0"/>
          <w:sz w:val="20"/>
          <w:szCs w:val="20"/>
        </w:rPr>
        <w:t>consider</w:t>
      </w:r>
      <w:r w:rsidR="00B843A5">
        <w:rPr>
          <w:rFonts w:ascii="Times New Roman" w:eastAsia="等线" w:hAnsi="Times New Roman" w:cs="Times New Roman" w:hint="eastAsia"/>
          <w:kern w:val="0"/>
          <w:sz w:val="20"/>
          <w:szCs w:val="20"/>
        </w:rPr>
        <w:t xml:space="preserve"> </w:t>
      </w:r>
      <w:r w:rsidR="00B843A5" w:rsidRPr="00620600">
        <w:rPr>
          <w:rFonts w:ascii="Times New Roman" w:eastAsia="等线" w:hAnsi="Times New Roman" w:cs="Times New Roman"/>
          <w:b/>
          <w:kern w:val="0"/>
          <w:sz w:val="20"/>
          <w:szCs w:val="20"/>
        </w:rPr>
        <w:t xml:space="preserve">the MME-configured satellite list as specified in SA2 </w:t>
      </w:r>
      <w:r w:rsidR="003903E3">
        <w:rPr>
          <w:rFonts w:ascii="Times New Roman" w:eastAsia="等线" w:hAnsi="Times New Roman" w:cs="Times New Roman" w:hint="eastAsia"/>
          <w:b/>
          <w:kern w:val="0"/>
          <w:sz w:val="20"/>
          <w:szCs w:val="20"/>
        </w:rPr>
        <w:t>Spec</w:t>
      </w:r>
      <w:r w:rsidR="00B843A5">
        <w:rPr>
          <w:rFonts w:ascii="Times New Roman" w:eastAsia="等线" w:hAnsi="Times New Roman" w:cs="Times New Roman" w:hint="eastAsia"/>
          <w:b/>
          <w:kern w:val="0"/>
          <w:sz w:val="20"/>
          <w:szCs w:val="20"/>
        </w:rPr>
        <w:t xml:space="preserve">, </w:t>
      </w:r>
      <w:r w:rsidR="000E7C4A">
        <w:rPr>
          <w:rFonts w:ascii="Times New Roman" w:eastAsia="等线" w:hAnsi="Times New Roman" w:cs="Times New Roman" w:hint="eastAsia"/>
          <w:b/>
          <w:kern w:val="0"/>
          <w:sz w:val="20"/>
          <w:szCs w:val="20"/>
        </w:rPr>
        <w:t>resulting in</w:t>
      </w:r>
      <w:r w:rsidR="00B843A5">
        <w:rPr>
          <w:rFonts w:ascii="Times New Roman" w:eastAsia="等线" w:hAnsi="Times New Roman" w:cs="Times New Roman" w:hint="eastAsia"/>
          <w:b/>
          <w:kern w:val="0"/>
          <w:sz w:val="20"/>
          <w:szCs w:val="20"/>
        </w:rPr>
        <w:t xml:space="preserve"> </w:t>
      </w:r>
      <w:r w:rsidR="000E7C4A">
        <w:rPr>
          <w:rFonts w:ascii="Times New Roman" w:eastAsia="等线" w:hAnsi="Times New Roman" w:cs="Times New Roman" w:hint="eastAsia"/>
          <w:b/>
          <w:kern w:val="0"/>
          <w:sz w:val="20"/>
          <w:szCs w:val="20"/>
        </w:rPr>
        <w:t>increasing UE access failure as highlighted by SA2</w:t>
      </w:r>
      <w:r w:rsidR="007E65C3">
        <w:rPr>
          <w:rFonts w:ascii="Times New Roman" w:eastAsia="等线" w:hAnsi="Times New Roman" w:cs="Times New Roman" w:hint="eastAsia"/>
          <w:b/>
          <w:kern w:val="0"/>
          <w:sz w:val="20"/>
          <w:szCs w:val="20"/>
        </w:rPr>
        <w:t xml:space="preserve"> (</w:t>
      </w:r>
      <w:r w:rsidR="00331F46">
        <w:rPr>
          <w:rFonts w:ascii="Times New Roman" w:eastAsia="等线" w:hAnsi="Times New Roman" w:cs="Times New Roman" w:hint="eastAsia"/>
          <w:b/>
          <w:kern w:val="0"/>
          <w:sz w:val="20"/>
          <w:szCs w:val="20"/>
        </w:rPr>
        <w:t xml:space="preserve">in case of </w:t>
      </w:r>
      <w:r w:rsidR="007E65C3">
        <w:rPr>
          <w:rFonts w:ascii="Times New Roman" w:eastAsia="等线" w:hAnsi="Times New Roman" w:cs="Times New Roman" w:hint="eastAsia"/>
          <w:b/>
          <w:kern w:val="0"/>
          <w:sz w:val="20"/>
          <w:szCs w:val="20"/>
        </w:rPr>
        <w:t xml:space="preserve">an access </w:t>
      </w:r>
      <w:r w:rsidR="00331F46">
        <w:rPr>
          <w:rFonts w:ascii="Times New Roman" w:eastAsia="等线" w:hAnsi="Times New Roman" w:cs="Times New Roman"/>
          <w:b/>
          <w:kern w:val="0"/>
          <w:sz w:val="20"/>
          <w:szCs w:val="20"/>
        </w:rPr>
        <w:t>attempted</w:t>
      </w:r>
      <w:r w:rsidR="00331F46">
        <w:rPr>
          <w:rFonts w:ascii="Times New Roman" w:eastAsia="等线" w:hAnsi="Times New Roman" w:cs="Times New Roman" w:hint="eastAsia"/>
          <w:b/>
          <w:kern w:val="0"/>
          <w:sz w:val="20"/>
          <w:szCs w:val="20"/>
        </w:rPr>
        <w:t xml:space="preserve"> </w:t>
      </w:r>
      <w:r w:rsidR="007E65C3">
        <w:rPr>
          <w:rFonts w:ascii="Times New Roman" w:eastAsia="等线" w:hAnsi="Times New Roman" w:cs="Times New Roman" w:hint="eastAsia"/>
          <w:b/>
          <w:kern w:val="0"/>
          <w:sz w:val="20"/>
          <w:szCs w:val="20"/>
        </w:rPr>
        <w:t>to a satellite not in the MME-</w:t>
      </w:r>
      <w:proofErr w:type="gramStart"/>
      <w:r w:rsidR="007E65C3">
        <w:rPr>
          <w:rFonts w:ascii="Times New Roman" w:eastAsia="等线" w:hAnsi="Times New Roman" w:cs="Times New Roman" w:hint="eastAsia"/>
          <w:b/>
          <w:kern w:val="0"/>
          <w:sz w:val="20"/>
          <w:szCs w:val="20"/>
        </w:rPr>
        <w:t>configured</w:t>
      </w:r>
      <w:proofErr w:type="gramEnd"/>
      <w:r w:rsidR="007E65C3">
        <w:rPr>
          <w:rFonts w:ascii="Times New Roman" w:eastAsia="等线" w:hAnsi="Times New Roman" w:cs="Times New Roman" w:hint="eastAsia"/>
          <w:b/>
          <w:kern w:val="0"/>
          <w:sz w:val="20"/>
          <w:szCs w:val="20"/>
        </w:rPr>
        <w:t xml:space="preserve"> list)</w:t>
      </w:r>
      <w:r>
        <w:rPr>
          <w:rFonts w:ascii="Times New Roman" w:eastAsia="等线" w:hAnsi="Times New Roman" w:cs="Times New Roman" w:hint="eastAsia"/>
          <w:b/>
          <w:kern w:val="0"/>
          <w:sz w:val="20"/>
          <w:szCs w:val="20"/>
        </w:rPr>
        <w:t>.</w:t>
      </w:r>
    </w:p>
    <w:p w:rsidR="006B0E8D" w:rsidRDefault="00602725"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kern w:val="0"/>
          <w:sz w:val="20"/>
          <w:szCs w:val="20"/>
        </w:rPr>
        <w:t xml:space="preserve">To align with the design of SA2 Spec, we propose to leave some room for the UE </w:t>
      </w:r>
      <w:r w:rsidR="005E73A4">
        <w:rPr>
          <w:rFonts w:ascii="Times New Roman" w:eastAsia="等线" w:hAnsi="Times New Roman" w:cs="Times New Roman" w:hint="eastAsia"/>
          <w:kern w:val="0"/>
          <w:sz w:val="20"/>
          <w:szCs w:val="20"/>
        </w:rPr>
        <w:t>to consider the MME-configured satellite list during cell reselection procedure. Specifically,</w:t>
      </w:r>
      <w:r w:rsidR="008D7CA6">
        <w:rPr>
          <w:rFonts w:ascii="Times New Roman" w:eastAsia="等线" w:hAnsi="Times New Roman" w:cs="Times New Roman" w:hint="eastAsia"/>
          <w:kern w:val="0"/>
          <w:sz w:val="20"/>
          <w:szCs w:val="20"/>
        </w:rPr>
        <w:t xml:space="preserve"> during cell reselection procedure, </w:t>
      </w:r>
      <w:r w:rsidR="005E73A4">
        <w:rPr>
          <w:rFonts w:ascii="Times New Roman" w:eastAsia="等线" w:hAnsi="Times New Roman" w:cs="Times New Roman" w:hint="eastAsia"/>
          <w:kern w:val="0"/>
          <w:sz w:val="20"/>
          <w:szCs w:val="20"/>
        </w:rPr>
        <w:t xml:space="preserve">the UE may </w:t>
      </w:r>
      <w:r w:rsidR="005E73A4">
        <w:rPr>
          <w:rFonts w:ascii="Times New Roman" w:eastAsia="等线" w:hAnsi="Times New Roman" w:cs="Times New Roman"/>
          <w:kern w:val="0"/>
          <w:sz w:val="20"/>
          <w:szCs w:val="20"/>
        </w:rPr>
        <w:t>prioritize</w:t>
      </w:r>
      <w:r w:rsidR="005E73A4">
        <w:rPr>
          <w:rFonts w:ascii="Times New Roman" w:eastAsia="等线" w:hAnsi="Times New Roman" w:cs="Times New Roman" w:hint="eastAsia"/>
          <w:kern w:val="0"/>
          <w:sz w:val="20"/>
          <w:szCs w:val="20"/>
        </w:rPr>
        <w:t xml:space="preserve"> </w:t>
      </w:r>
      <w:r w:rsidR="007D11B4">
        <w:rPr>
          <w:rFonts w:ascii="Times New Roman" w:eastAsia="等线" w:hAnsi="Times New Roman" w:cs="Times New Roman" w:hint="eastAsia"/>
          <w:kern w:val="0"/>
          <w:sz w:val="20"/>
          <w:szCs w:val="20"/>
        </w:rPr>
        <w:t xml:space="preserve">the </w:t>
      </w:r>
      <w:proofErr w:type="gramStart"/>
      <w:r w:rsidR="007D11B4">
        <w:rPr>
          <w:rFonts w:ascii="Times New Roman" w:eastAsia="等线" w:hAnsi="Times New Roman" w:cs="Times New Roman" w:hint="eastAsia"/>
          <w:kern w:val="0"/>
          <w:sz w:val="20"/>
          <w:szCs w:val="20"/>
        </w:rPr>
        <w:t>frequency(</w:t>
      </w:r>
      <w:proofErr w:type="spellStart"/>
      <w:proofErr w:type="gramEnd"/>
      <w:r w:rsidR="007D11B4">
        <w:rPr>
          <w:rFonts w:ascii="Times New Roman" w:eastAsia="等线" w:hAnsi="Times New Roman" w:cs="Times New Roman" w:hint="eastAsia"/>
          <w:kern w:val="0"/>
          <w:sz w:val="20"/>
          <w:szCs w:val="20"/>
        </w:rPr>
        <w:t>ies</w:t>
      </w:r>
      <w:proofErr w:type="spellEnd"/>
      <w:r w:rsidR="007D11B4">
        <w:rPr>
          <w:rFonts w:ascii="Times New Roman" w:eastAsia="等线" w:hAnsi="Times New Roman" w:cs="Times New Roman" w:hint="eastAsia"/>
          <w:kern w:val="0"/>
          <w:sz w:val="20"/>
          <w:szCs w:val="20"/>
        </w:rPr>
        <w:t>)/cell(s) corresponding to the satellites that are included in the MME-configured satellite list</w:t>
      </w:r>
      <w:r w:rsidR="006B0E8D">
        <w:rPr>
          <w:rFonts w:ascii="Times New Roman" w:eastAsia="等线" w:hAnsi="Times New Roman" w:cs="Times New Roman" w:hint="eastAsia"/>
          <w:bCs/>
          <w:kern w:val="0"/>
          <w:sz w:val="20"/>
          <w:szCs w:val="20"/>
          <w:lang w:val="en-GB"/>
        </w:rPr>
        <w:t>.</w:t>
      </w:r>
      <w:r w:rsidR="007D11B4">
        <w:rPr>
          <w:rFonts w:ascii="Times New Roman" w:eastAsia="等线" w:hAnsi="Times New Roman" w:cs="Times New Roman" w:hint="eastAsia"/>
          <w:bCs/>
          <w:kern w:val="0"/>
          <w:sz w:val="20"/>
          <w:szCs w:val="20"/>
          <w:lang w:val="en-GB"/>
        </w:rPr>
        <w:t xml:space="preserve"> With the </w:t>
      </w:r>
      <w:r w:rsidR="007D11B4">
        <w:rPr>
          <w:rFonts w:ascii="Times New Roman" w:eastAsia="等线" w:hAnsi="Times New Roman" w:cs="Times New Roman" w:hint="eastAsia"/>
          <w:bCs/>
          <w:kern w:val="0"/>
          <w:sz w:val="20"/>
          <w:szCs w:val="20"/>
          <w:lang w:val="en-GB"/>
        </w:rPr>
        <w:lastRenderedPageBreak/>
        <w:t xml:space="preserve">"may", whether/how the UE </w:t>
      </w:r>
      <w:r w:rsidR="007D11B4">
        <w:rPr>
          <w:rFonts w:ascii="Times New Roman" w:eastAsia="等线" w:hAnsi="Times New Roman" w:cs="Times New Roman"/>
          <w:bCs/>
          <w:kern w:val="0"/>
          <w:sz w:val="20"/>
          <w:szCs w:val="20"/>
          <w:lang w:val="en-GB"/>
        </w:rPr>
        <w:t>prioritizes</w:t>
      </w:r>
      <w:r w:rsidR="007D11B4">
        <w:rPr>
          <w:rFonts w:ascii="Times New Roman" w:eastAsia="等线" w:hAnsi="Times New Roman" w:cs="Times New Roman" w:hint="eastAsia"/>
          <w:bCs/>
          <w:kern w:val="0"/>
          <w:sz w:val="20"/>
          <w:szCs w:val="20"/>
          <w:lang w:val="en-GB"/>
        </w:rPr>
        <w:t xml:space="preserve"> the </w:t>
      </w:r>
      <w:proofErr w:type="gramStart"/>
      <w:r w:rsidR="007D11B4">
        <w:rPr>
          <w:rFonts w:ascii="Times New Roman" w:eastAsia="等线" w:hAnsi="Times New Roman" w:cs="Times New Roman" w:hint="eastAsia"/>
          <w:bCs/>
          <w:kern w:val="0"/>
          <w:sz w:val="20"/>
          <w:szCs w:val="20"/>
          <w:lang w:val="en-GB"/>
        </w:rPr>
        <w:t>frequency(</w:t>
      </w:r>
      <w:proofErr w:type="spellStart"/>
      <w:proofErr w:type="gramEnd"/>
      <w:r w:rsidR="007D11B4">
        <w:rPr>
          <w:rFonts w:ascii="Times New Roman" w:eastAsia="等线" w:hAnsi="Times New Roman" w:cs="Times New Roman" w:hint="eastAsia"/>
          <w:bCs/>
          <w:kern w:val="0"/>
          <w:sz w:val="20"/>
          <w:szCs w:val="20"/>
          <w:lang w:val="en-GB"/>
        </w:rPr>
        <w:t>ies</w:t>
      </w:r>
      <w:proofErr w:type="spellEnd"/>
      <w:r w:rsidR="007D11B4">
        <w:rPr>
          <w:rFonts w:ascii="Times New Roman" w:eastAsia="等线" w:hAnsi="Times New Roman" w:cs="Times New Roman" w:hint="eastAsia"/>
          <w:bCs/>
          <w:kern w:val="0"/>
          <w:sz w:val="20"/>
          <w:szCs w:val="20"/>
          <w:lang w:val="en-GB"/>
        </w:rPr>
        <w:t>)/cell(s) belonging to the MME-</w:t>
      </w:r>
      <w:r w:rsidR="008D7CA6">
        <w:rPr>
          <w:rFonts w:ascii="Times New Roman" w:eastAsia="等线" w:hAnsi="Times New Roman" w:cs="Times New Roman"/>
          <w:bCs/>
          <w:kern w:val="0"/>
          <w:sz w:val="20"/>
          <w:szCs w:val="20"/>
          <w:lang w:val="en-GB"/>
        </w:rPr>
        <w:t>configured</w:t>
      </w:r>
      <w:r w:rsidR="007D11B4">
        <w:rPr>
          <w:rFonts w:ascii="Times New Roman" w:eastAsia="等线" w:hAnsi="Times New Roman" w:cs="Times New Roman" w:hint="eastAsia"/>
          <w:bCs/>
          <w:kern w:val="0"/>
          <w:sz w:val="20"/>
          <w:szCs w:val="20"/>
          <w:lang w:val="en-GB"/>
        </w:rPr>
        <w:t xml:space="preserve"> satellites are still left to UE implementation, </w:t>
      </w:r>
      <w:r w:rsidR="008D7CA6">
        <w:rPr>
          <w:rFonts w:ascii="Times New Roman" w:eastAsia="等线" w:hAnsi="Times New Roman" w:cs="Times New Roman" w:hint="eastAsia"/>
          <w:bCs/>
          <w:kern w:val="0"/>
          <w:sz w:val="20"/>
          <w:szCs w:val="20"/>
          <w:lang w:val="en-GB"/>
        </w:rPr>
        <w:t xml:space="preserve">and this is also </w:t>
      </w:r>
      <w:r w:rsidR="007D11B4">
        <w:rPr>
          <w:rFonts w:ascii="Times New Roman" w:eastAsia="等线" w:hAnsi="Times New Roman" w:cs="Times New Roman" w:hint="eastAsia"/>
          <w:bCs/>
          <w:kern w:val="0"/>
          <w:sz w:val="20"/>
          <w:szCs w:val="20"/>
          <w:lang w:val="en-GB"/>
        </w:rPr>
        <w:t>in line with the SA2 Spec</w:t>
      </w:r>
      <w:r w:rsidR="008D7CA6">
        <w:rPr>
          <w:rFonts w:ascii="Times New Roman" w:eastAsia="等线" w:hAnsi="Times New Roman" w:cs="Times New Roman" w:hint="eastAsia"/>
          <w:bCs/>
          <w:kern w:val="0"/>
          <w:sz w:val="20"/>
          <w:szCs w:val="20"/>
          <w:lang w:val="en-GB"/>
        </w:rPr>
        <w:t xml:space="preserve"> that leaves how the UE behaves upon reception of the MME-configured satellite list</w:t>
      </w:r>
      <w:r w:rsidR="00237E6B" w:rsidRPr="00237E6B">
        <w:rPr>
          <w:rFonts w:ascii="Times New Roman" w:eastAsia="等线" w:hAnsi="Times New Roman" w:cs="Times New Roman" w:hint="eastAsia"/>
          <w:bCs/>
          <w:kern w:val="0"/>
          <w:sz w:val="20"/>
          <w:szCs w:val="20"/>
          <w:lang w:val="en-GB"/>
        </w:rPr>
        <w:t xml:space="preserve"> </w:t>
      </w:r>
      <w:r w:rsidR="00237E6B">
        <w:rPr>
          <w:rFonts w:ascii="Times New Roman" w:eastAsia="等线" w:hAnsi="Times New Roman" w:cs="Times New Roman" w:hint="eastAsia"/>
          <w:bCs/>
          <w:kern w:val="0"/>
          <w:sz w:val="20"/>
          <w:szCs w:val="20"/>
          <w:lang w:val="en-GB"/>
        </w:rPr>
        <w:t>to UE implementation</w:t>
      </w:r>
      <w:r w:rsidR="007D11B4">
        <w:rPr>
          <w:rFonts w:ascii="Times New Roman" w:eastAsia="等线" w:hAnsi="Times New Roman" w:cs="Times New Roman" w:hint="eastAsia"/>
          <w:bCs/>
          <w:kern w:val="0"/>
          <w:sz w:val="20"/>
          <w:szCs w:val="20"/>
          <w:lang w:val="en-GB"/>
        </w:rPr>
        <w:t>.</w:t>
      </w:r>
    </w:p>
    <w:p w:rsidR="006B0E8D" w:rsidRDefault="006B0E8D" w:rsidP="008E4B30">
      <w:pPr>
        <w:spacing w:after="180"/>
        <w:rPr>
          <w:rFonts w:ascii="Times New Roman" w:eastAsia="等线" w:hAnsi="Times New Roman" w:cs="Times New Roman"/>
          <w:b/>
          <w:kern w:val="0"/>
          <w:sz w:val="20"/>
          <w:szCs w:val="20"/>
        </w:rPr>
      </w:pPr>
      <w:r w:rsidRPr="00C14B9E">
        <w:rPr>
          <w:rFonts w:ascii="Times New Roman" w:eastAsia="等线" w:hAnsi="Times New Roman" w:cs="Times New Roman"/>
          <w:b/>
          <w:kern w:val="0"/>
          <w:sz w:val="20"/>
          <w:szCs w:val="20"/>
        </w:rPr>
        <w:t xml:space="preserve">Proposal </w:t>
      </w:r>
      <w:r w:rsidR="00E660B6">
        <w:rPr>
          <w:rFonts w:ascii="Times New Roman" w:eastAsia="等线" w:hAnsi="Times New Roman" w:cs="Times New Roman" w:hint="eastAsia"/>
          <w:b/>
          <w:kern w:val="0"/>
          <w:sz w:val="20"/>
          <w:szCs w:val="20"/>
        </w:rPr>
        <w:t>1</w:t>
      </w:r>
      <w:r w:rsidRPr="00C14B9E">
        <w:rPr>
          <w:rFonts w:ascii="Times New Roman" w:eastAsia="等线" w:hAnsi="Times New Roman" w:cs="Times New Roman"/>
          <w:b/>
          <w:kern w:val="0"/>
          <w:sz w:val="20"/>
          <w:szCs w:val="20"/>
        </w:rPr>
        <w:t>:</w:t>
      </w:r>
      <w:r>
        <w:rPr>
          <w:rFonts w:ascii="Times New Roman" w:eastAsia="等线" w:hAnsi="Times New Roman" w:cs="Times New Roman" w:hint="eastAsia"/>
          <w:b/>
          <w:kern w:val="0"/>
          <w:sz w:val="20"/>
          <w:szCs w:val="20"/>
        </w:rPr>
        <w:t xml:space="preserve"> </w:t>
      </w:r>
      <w:r w:rsidR="00237E6B">
        <w:rPr>
          <w:rFonts w:ascii="Times New Roman" w:eastAsia="等线" w:hAnsi="Times New Roman" w:cs="Times New Roman" w:hint="eastAsia"/>
          <w:b/>
          <w:kern w:val="0"/>
          <w:sz w:val="20"/>
          <w:szCs w:val="20"/>
        </w:rPr>
        <w:t xml:space="preserve">During cell reselection procedure, UE </w:t>
      </w:r>
      <w:r w:rsidR="00237E6B" w:rsidRPr="00620600">
        <w:rPr>
          <w:rFonts w:ascii="Times New Roman" w:eastAsia="等线" w:hAnsi="Times New Roman" w:cs="Times New Roman"/>
          <w:b/>
          <w:i/>
          <w:kern w:val="0"/>
          <w:sz w:val="20"/>
          <w:szCs w:val="20"/>
        </w:rPr>
        <w:t>may</w:t>
      </w:r>
      <w:r w:rsidR="00237E6B">
        <w:rPr>
          <w:rFonts w:ascii="Times New Roman" w:eastAsia="等线" w:hAnsi="Times New Roman" w:cs="Times New Roman" w:hint="eastAsia"/>
          <w:b/>
          <w:kern w:val="0"/>
          <w:sz w:val="20"/>
          <w:szCs w:val="20"/>
        </w:rPr>
        <w:t xml:space="preserve"> </w:t>
      </w:r>
      <w:r w:rsidR="00237E6B">
        <w:rPr>
          <w:rFonts w:ascii="Times New Roman" w:eastAsia="等线" w:hAnsi="Times New Roman" w:cs="Times New Roman"/>
          <w:b/>
          <w:kern w:val="0"/>
          <w:sz w:val="20"/>
          <w:szCs w:val="20"/>
        </w:rPr>
        <w:t>prioritize</w:t>
      </w:r>
      <w:r w:rsidRPr="0063570B">
        <w:rPr>
          <w:rFonts w:ascii="Times New Roman" w:eastAsia="等线" w:hAnsi="Times New Roman" w:cs="Times New Roman"/>
          <w:b/>
          <w:kern w:val="0"/>
          <w:sz w:val="20"/>
          <w:szCs w:val="20"/>
        </w:rPr>
        <w:t xml:space="preserve"> </w:t>
      </w:r>
      <w:proofErr w:type="gramStart"/>
      <w:r w:rsidRPr="0063570B">
        <w:rPr>
          <w:rFonts w:ascii="Times New Roman" w:eastAsia="等线" w:hAnsi="Times New Roman" w:cs="Times New Roman"/>
          <w:b/>
          <w:kern w:val="0"/>
          <w:sz w:val="20"/>
          <w:szCs w:val="20"/>
        </w:rPr>
        <w:t>frequenc</w:t>
      </w:r>
      <w:r w:rsidR="00237E6B">
        <w:rPr>
          <w:rFonts w:ascii="Times New Roman" w:eastAsia="等线" w:hAnsi="Times New Roman" w:cs="Times New Roman" w:hint="eastAsia"/>
          <w:b/>
          <w:kern w:val="0"/>
          <w:sz w:val="20"/>
          <w:szCs w:val="20"/>
        </w:rPr>
        <w:t>y(</w:t>
      </w:r>
      <w:proofErr w:type="spellStart"/>
      <w:proofErr w:type="gramEnd"/>
      <w:r w:rsidRPr="0063570B">
        <w:rPr>
          <w:rFonts w:ascii="Times New Roman" w:eastAsia="等线" w:hAnsi="Times New Roman" w:cs="Times New Roman"/>
          <w:b/>
          <w:kern w:val="0"/>
          <w:sz w:val="20"/>
          <w:szCs w:val="20"/>
        </w:rPr>
        <w:t>ies</w:t>
      </w:r>
      <w:proofErr w:type="spellEnd"/>
      <w:r w:rsidR="00237E6B">
        <w:rPr>
          <w:rFonts w:ascii="Times New Roman" w:eastAsia="等线" w:hAnsi="Times New Roman" w:cs="Times New Roman" w:hint="eastAsia"/>
          <w:b/>
          <w:kern w:val="0"/>
          <w:sz w:val="20"/>
          <w:szCs w:val="20"/>
        </w:rPr>
        <w:t>)/cell(s)</w:t>
      </w:r>
      <w:r w:rsidRPr="0063570B">
        <w:rPr>
          <w:rFonts w:ascii="Times New Roman" w:eastAsia="等线" w:hAnsi="Times New Roman" w:cs="Times New Roman"/>
          <w:b/>
          <w:kern w:val="0"/>
          <w:sz w:val="20"/>
          <w:szCs w:val="20"/>
        </w:rPr>
        <w:t xml:space="preserve"> corresponding to the satellite</w:t>
      </w:r>
      <w:r w:rsidR="00DB3495">
        <w:rPr>
          <w:rFonts w:ascii="Times New Roman" w:eastAsia="等线" w:hAnsi="Times New Roman" w:cs="Times New Roman" w:hint="eastAsia"/>
          <w:b/>
          <w:kern w:val="0"/>
          <w:sz w:val="20"/>
          <w:szCs w:val="20"/>
        </w:rPr>
        <w:t>(s)</w:t>
      </w:r>
      <w:r w:rsidRPr="0063570B">
        <w:rPr>
          <w:rFonts w:ascii="Times New Roman" w:eastAsia="等线" w:hAnsi="Times New Roman" w:cs="Times New Roman"/>
          <w:b/>
          <w:kern w:val="0"/>
          <w:sz w:val="20"/>
          <w:szCs w:val="20"/>
        </w:rPr>
        <w:t xml:space="preserve"> </w:t>
      </w:r>
      <w:r w:rsidR="00237E6B">
        <w:rPr>
          <w:rFonts w:ascii="Times New Roman" w:eastAsia="等线" w:hAnsi="Times New Roman" w:cs="Times New Roman" w:hint="eastAsia"/>
          <w:b/>
          <w:kern w:val="0"/>
          <w:sz w:val="20"/>
          <w:szCs w:val="20"/>
        </w:rPr>
        <w:t xml:space="preserve">indicated in </w:t>
      </w:r>
      <w:r w:rsidR="00237E6B">
        <w:rPr>
          <w:rFonts w:ascii="Times New Roman" w:eastAsia="等线" w:hAnsi="Times New Roman" w:cs="Times New Roman"/>
          <w:b/>
          <w:kern w:val="0"/>
          <w:sz w:val="20"/>
          <w:szCs w:val="20"/>
        </w:rPr>
        <w:t>the</w:t>
      </w:r>
      <w:r w:rsidR="00237E6B">
        <w:rPr>
          <w:rFonts w:ascii="Times New Roman" w:eastAsia="等线" w:hAnsi="Times New Roman" w:cs="Times New Roman" w:hint="eastAsia"/>
          <w:b/>
          <w:kern w:val="0"/>
          <w:sz w:val="20"/>
          <w:szCs w:val="20"/>
        </w:rPr>
        <w:t xml:space="preserve"> MME-configured satellite list</w:t>
      </w:r>
      <w:r w:rsidRPr="0063570B">
        <w:rPr>
          <w:rFonts w:ascii="Times New Roman" w:eastAsia="等线" w:hAnsi="Times New Roman" w:cs="Times New Roman"/>
          <w:b/>
          <w:kern w:val="0"/>
          <w:sz w:val="20"/>
          <w:szCs w:val="20"/>
        </w:rPr>
        <w:t>.</w:t>
      </w:r>
    </w:p>
    <w:p w:rsidR="00237E6B" w:rsidRPr="00E660B6" w:rsidRDefault="00E02D94" w:rsidP="008E4B30">
      <w:pPr>
        <w:spacing w:after="180"/>
        <w:rPr>
          <w:rFonts w:ascii="Times New Roman" w:eastAsia="等线" w:hAnsi="Times New Roman" w:cs="Times New Roman"/>
          <w:kern w:val="0"/>
          <w:sz w:val="20"/>
          <w:szCs w:val="20"/>
        </w:rPr>
      </w:pPr>
      <w:r w:rsidRPr="00E660B6">
        <w:rPr>
          <w:rFonts w:ascii="Times New Roman" w:eastAsia="等线" w:hAnsi="Times New Roman" w:cs="Times New Roman" w:hint="eastAsia"/>
          <w:kern w:val="0"/>
          <w:sz w:val="20"/>
          <w:szCs w:val="20"/>
        </w:rPr>
        <w:t xml:space="preserve">To support </w:t>
      </w:r>
      <w:r w:rsidR="00E660B6">
        <w:rPr>
          <w:rFonts w:ascii="Times New Roman" w:eastAsia="等线" w:hAnsi="Times New Roman" w:cs="Times New Roman" w:hint="eastAsia"/>
          <w:kern w:val="0"/>
          <w:sz w:val="20"/>
          <w:szCs w:val="20"/>
        </w:rPr>
        <w:t>P</w:t>
      </w:r>
      <w:r w:rsidRPr="00E660B6">
        <w:rPr>
          <w:rFonts w:ascii="Times New Roman" w:eastAsia="等线" w:hAnsi="Times New Roman" w:cs="Times New Roman" w:hint="eastAsia"/>
          <w:kern w:val="0"/>
          <w:sz w:val="20"/>
          <w:szCs w:val="20"/>
        </w:rPr>
        <w:t xml:space="preserve">roposal </w:t>
      </w:r>
      <w:r w:rsidR="00E660B6">
        <w:rPr>
          <w:rFonts w:ascii="Times New Roman" w:eastAsia="等线" w:hAnsi="Times New Roman" w:cs="Times New Roman" w:hint="eastAsia"/>
          <w:kern w:val="0"/>
          <w:sz w:val="20"/>
          <w:szCs w:val="20"/>
        </w:rPr>
        <w:t>1</w:t>
      </w:r>
      <w:r w:rsidRPr="00E660B6">
        <w:rPr>
          <w:rFonts w:ascii="Times New Roman" w:eastAsia="等线" w:hAnsi="Times New Roman" w:cs="Times New Roman" w:hint="eastAsia"/>
          <w:kern w:val="0"/>
          <w:sz w:val="20"/>
          <w:szCs w:val="20"/>
        </w:rPr>
        <w:t xml:space="preserve">, assistance information which provides the </w:t>
      </w:r>
      <w:r w:rsidRPr="00E660B6">
        <w:rPr>
          <w:rFonts w:ascii="Times New Roman" w:eastAsia="等线" w:hAnsi="Times New Roman" w:cs="Times New Roman"/>
          <w:kern w:val="0"/>
          <w:sz w:val="20"/>
          <w:szCs w:val="20"/>
        </w:rPr>
        <w:t>frequency</w:t>
      </w:r>
      <w:r w:rsidRPr="00E660B6">
        <w:rPr>
          <w:rFonts w:ascii="Times New Roman" w:eastAsia="等线" w:hAnsi="Times New Roman" w:cs="Times New Roman" w:hint="eastAsia"/>
          <w:kern w:val="0"/>
          <w:sz w:val="20"/>
          <w:szCs w:val="20"/>
        </w:rPr>
        <w:t xml:space="preserve"> list and/or cell list </w:t>
      </w:r>
      <w:r w:rsidRPr="00E660B6">
        <w:rPr>
          <w:rFonts w:ascii="Times New Roman" w:eastAsia="等线" w:hAnsi="Times New Roman" w:cs="Times New Roman"/>
          <w:kern w:val="0"/>
          <w:sz w:val="20"/>
          <w:szCs w:val="20"/>
        </w:rPr>
        <w:t>associated</w:t>
      </w:r>
      <w:r w:rsidRPr="00E660B6">
        <w:rPr>
          <w:rFonts w:ascii="Times New Roman" w:eastAsia="等线" w:hAnsi="Times New Roman" w:cs="Times New Roman" w:hint="eastAsia"/>
          <w:kern w:val="0"/>
          <w:sz w:val="20"/>
          <w:szCs w:val="20"/>
        </w:rPr>
        <w:t xml:space="preserve"> with each satellite ID </w:t>
      </w:r>
      <w:r w:rsidR="00D912CD" w:rsidRPr="00E660B6">
        <w:rPr>
          <w:rFonts w:ascii="Times New Roman" w:eastAsia="等线" w:hAnsi="Times New Roman" w:cs="Times New Roman" w:hint="eastAsia"/>
          <w:kern w:val="0"/>
          <w:sz w:val="20"/>
          <w:szCs w:val="20"/>
        </w:rPr>
        <w:t xml:space="preserve">(indicated by MME) </w:t>
      </w:r>
      <w:r w:rsidRPr="00E660B6">
        <w:rPr>
          <w:rFonts w:ascii="Times New Roman" w:eastAsia="等线" w:hAnsi="Times New Roman" w:cs="Times New Roman" w:hint="eastAsia"/>
          <w:kern w:val="0"/>
          <w:sz w:val="20"/>
          <w:szCs w:val="20"/>
        </w:rPr>
        <w:t>can be provided to the UE in system information</w:t>
      </w:r>
      <w:r w:rsidR="00D912CD" w:rsidRPr="00E660B6">
        <w:rPr>
          <w:rFonts w:ascii="Times New Roman" w:eastAsia="等线" w:hAnsi="Times New Roman" w:cs="Times New Roman" w:hint="eastAsia"/>
          <w:kern w:val="0"/>
          <w:sz w:val="20"/>
          <w:szCs w:val="20"/>
        </w:rPr>
        <w:t>.</w:t>
      </w:r>
    </w:p>
    <w:p w:rsidR="00D912CD" w:rsidRDefault="00D912CD" w:rsidP="008E4B30">
      <w:pPr>
        <w:spacing w:after="18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 xml:space="preserve">Proposal </w:t>
      </w:r>
      <w:r w:rsidR="00E660B6">
        <w:rPr>
          <w:rFonts w:ascii="Times New Roman" w:eastAsia="等线" w:hAnsi="Times New Roman" w:cs="Times New Roman" w:hint="eastAsia"/>
          <w:b/>
          <w:kern w:val="0"/>
          <w:sz w:val="20"/>
          <w:szCs w:val="20"/>
        </w:rPr>
        <w:t>1</w:t>
      </w:r>
      <w:r>
        <w:rPr>
          <w:rFonts w:ascii="Times New Roman" w:eastAsia="等线" w:hAnsi="Times New Roman" w:cs="Times New Roman" w:hint="eastAsia"/>
          <w:b/>
          <w:kern w:val="0"/>
          <w:sz w:val="20"/>
          <w:szCs w:val="20"/>
        </w:rPr>
        <w:t xml:space="preserve">a: A frequency list and/or cell list associated </w:t>
      </w:r>
      <w:r w:rsidR="00DB3495">
        <w:rPr>
          <w:rFonts w:ascii="Times New Roman" w:eastAsia="等线" w:hAnsi="Times New Roman" w:cs="Times New Roman" w:hint="eastAsia"/>
          <w:b/>
          <w:kern w:val="0"/>
          <w:sz w:val="20"/>
          <w:szCs w:val="20"/>
        </w:rPr>
        <w:t xml:space="preserve">with </w:t>
      </w:r>
      <w:r w:rsidR="00E660B6">
        <w:rPr>
          <w:rFonts w:ascii="Times New Roman" w:eastAsia="等线" w:hAnsi="Times New Roman" w:cs="Times New Roman" w:hint="eastAsia"/>
          <w:b/>
          <w:kern w:val="0"/>
          <w:sz w:val="20"/>
          <w:szCs w:val="20"/>
        </w:rPr>
        <w:t>each satellite ID (indicated by the MME) are provided to the UE in system information.</w:t>
      </w:r>
    </w:p>
    <w:p w:rsidR="006B0E8D" w:rsidRDefault="006B0E8D" w:rsidP="00547F5B">
      <w:pPr>
        <w:pStyle w:val="21"/>
        <w:spacing w:before="60"/>
      </w:pPr>
      <w:r>
        <w:t>2.</w:t>
      </w:r>
      <w:r w:rsidR="006D32A5">
        <w:rPr>
          <w:rFonts w:hint="eastAsia"/>
        </w:rPr>
        <w:t>1</w:t>
      </w:r>
      <w:r>
        <w:t>.</w:t>
      </w:r>
      <w:r>
        <w:rPr>
          <w:rFonts w:hint="eastAsia"/>
        </w:rPr>
        <w:t>2</w:t>
      </w:r>
      <w:r>
        <w:tab/>
        <w:t>Relaxation</w:t>
      </w:r>
      <w:r>
        <w:rPr>
          <w:rFonts w:hint="eastAsia"/>
        </w:rPr>
        <w:t xml:space="preserve"> on IDLE mode tasks</w:t>
      </w:r>
    </w:p>
    <w:p w:rsidR="00522252" w:rsidRDefault="00522252"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Besides selecting/accessing to the proper satellites, another intention of SA2 to introduce this MME-configured satellite list is for UE power saving purpose, as seen above </w:t>
      </w:r>
      <w:r>
        <w:rPr>
          <w:rFonts w:ascii="Times New Roman" w:eastAsia="等线" w:hAnsi="Times New Roman" w:cs="Times New Roman"/>
          <w:bCs/>
          <w:kern w:val="0"/>
          <w:sz w:val="20"/>
          <w:szCs w:val="20"/>
          <w:lang w:val="en-GB"/>
        </w:rPr>
        <w:t>in the</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approved</w:t>
      </w:r>
      <w:r>
        <w:rPr>
          <w:rFonts w:ascii="Times New Roman" w:eastAsia="等线" w:hAnsi="Times New Roman" w:cs="Times New Roman" w:hint="eastAsia"/>
          <w:bCs/>
          <w:kern w:val="0"/>
          <w:sz w:val="20"/>
          <w:szCs w:val="20"/>
          <w:lang w:val="en-GB"/>
        </w:rPr>
        <w:t xml:space="preserve"> CR cover page</w:t>
      </w:r>
      <w:r w:rsidR="00642FDA">
        <w:rPr>
          <w:rFonts w:ascii="Times New Roman" w:eastAsia="等线" w:hAnsi="Times New Roman" w:cs="Times New Roman" w:hint="eastAsia"/>
          <w:bCs/>
          <w:kern w:val="0"/>
          <w:sz w:val="20"/>
          <w:szCs w:val="20"/>
          <w:lang w:val="en-GB"/>
        </w:rPr>
        <w:t xml:space="preserve"> [</w:t>
      </w:r>
      <w:r w:rsidR="00F470C3">
        <w:rPr>
          <w:rFonts w:ascii="Times New Roman" w:eastAsia="等线" w:hAnsi="Times New Roman" w:cs="Times New Roman" w:hint="eastAsia"/>
          <w:bCs/>
          <w:kern w:val="0"/>
          <w:sz w:val="20"/>
          <w:szCs w:val="20"/>
          <w:lang w:val="en-GB"/>
        </w:rPr>
        <w:t>4</w:t>
      </w:r>
      <w:r w:rsidR="00642FDA">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w:t>
      </w:r>
    </w:p>
    <w:tbl>
      <w:tblPr>
        <w:tblStyle w:val="afa"/>
        <w:tblW w:w="0" w:type="auto"/>
        <w:tblLook w:val="04A0" w:firstRow="1" w:lastRow="0" w:firstColumn="1" w:lastColumn="0" w:noHBand="0" w:noVBand="1"/>
      </w:tblPr>
      <w:tblGrid>
        <w:gridCol w:w="9855"/>
      </w:tblGrid>
      <w:tr w:rsidR="00522252" w:rsidTr="00522252">
        <w:tc>
          <w:tcPr>
            <w:tcW w:w="9855" w:type="dxa"/>
          </w:tcPr>
          <w:p w:rsidR="00522252" w:rsidRPr="00522252" w:rsidRDefault="00522252" w:rsidP="00522252">
            <w:pPr>
              <w:ind w:leftChars="150" w:left="315"/>
              <w:rPr>
                <w:rFonts w:ascii="Arial" w:eastAsia="宋体" w:hAnsi="Arial" w:cs="Times New Roman"/>
                <w:noProof/>
                <w:kern w:val="0"/>
                <w:sz w:val="20"/>
                <w:szCs w:val="20"/>
                <w:lang w:val="de-DE"/>
              </w:rPr>
            </w:pPr>
            <w:r w:rsidRPr="00824A35">
              <w:rPr>
                <w:rFonts w:ascii="Arial" w:eastAsia="宋体" w:hAnsi="Arial" w:cs="Times New Roman"/>
                <w:noProof/>
                <w:kern w:val="0"/>
                <w:sz w:val="20"/>
                <w:szCs w:val="20"/>
                <w:lang w:val="en-GB"/>
              </w:rPr>
              <w:t xml:space="preserve">The satellite list is a tool which is </w:t>
            </w:r>
            <w:r w:rsidRPr="00593C84">
              <w:rPr>
                <w:rFonts w:ascii="Arial" w:eastAsia="宋体" w:hAnsi="Arial" w:cs="Times New Roman"/>
                <w:noProof/>
                <w:kern w:val="0"/>
                <w:sz w:val="20"/>
                <w:szCs w:val="20"/>
                <w:highlight w:val="yellow"/>
                <w:lang w:val="en-GB"/>
              </w:rPr>
              <w:t>used by the UE assist with saving power</w:t>
            </w:r>
            <w:r w:rsidRPr="007C2354">
              <w:rPr>
                <w:rFonts w:ascii="Arial" w:eastAsia="宋体" w:hAnsi="Arial" w:cs="Times New Roman"/>
                <w:noProof/>
                <w:kern w:val="0"/>
                <w:sz w:val="20"/>
                <w:szCs w:val="20"/>
                <w:lang w:val="en-GB"/>
              </w:rPr>
              <w:t xml:space="preserve"> and determining which satellites to synchronise data with,</w:t>
            </w:r>
            <w:r w:rsidRPr="00824A35">
              <w:rPr>
                <w:rFonts w:ascii="Arial" w:eastAsia="宋体" w:hAnsi="Arial" w:cs="Times New Roman"/>
                <w:noProof/>
                <w:kern w:val="0"/>
                <w:sz w:val="20"/>
                <w:szCs w:val="20"/>
                <w:lang w:val="en-GB"/>
              </w:rPr>
              <w:t xml:space="preserve"> and a useful tool for the network to guide the UEs allowing the network to save resources.</w:t>
            </w:r>
          </w:p>
        </w:tc>
      </w:tr>
    </w:tbl>
    <w:p w:rsidR="006B0E8D" w:rsidRDefault="007A54B2" w:rsidP="008E4B30">
      <w:pPr>
        <w:spacing w:beforeLines="50" w:before="120"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If there is an intention to further pursue this power-saving intention, we may take the </w:t>
      </w:r>
      <w:r>
        <w:rPr>
          <w:rFonts w:ascii="Times New Roman" w:eastAsia="等线" w:hAnsi="Times New Roman" w:cs="Times New Roman"/>
          <w:bCs/>
          <w:kern w:val="0"/>
          <w:sz w:val="20"/>
          <w:szCs w:val="20"/>
          <w:lang w:val="en-GB"/>
        </w:rPr>
        <w:t>discontinuous</w:t>
      </w:r>
      <w:r>
        <w:rPr>
          <w:rFonts w:ascii="Times New Roman" w:eastAsia="等线" w:hAnsi="Times New Roman" w:cs="Times New Roman" w:hint="eastAsia"/>
          <w:bCs/>
          <w:kern w:val="0"/>
          <w:sz w:val="20"/>
          <w:szCs w:val="20"/>
          <w:lang w:val="en-GB"/>
        </w:rPr>
        <w:t xml:space="preserve"> coverage design as a reference. </w:t>
      </w:r>
      <w:r w:rsidR="006B0E8D">
        <w:rPr>
          <w:rFonts w:ascii="Times New Roman" w:eastAsia="等线" w:hAnsi="Times New Roman" w:cs="Times New Roman" w:hint="eastAsia"/>
          <w:bCs/>
          <w:kern w:val="0"/>
          <w:sz w:val="20"/>
          <w:szCs w:val="20"/>
          <w:lang w:val="en-GB"/>
        </w:rPr>
        <w:t xml:space="preserve">Considering </w:t>
      </w:r>
      <w:r>
        <w:rPr>
          <w:rFonts w:ascii="Times New Roman" w:eastAsia="等线" w:hAnsi="Times New Roman" w:cs="Times New Roman" w:hint="eastAsia"/>
          <w:bCs/>
          <w:kern w:val="0"/>
          <w:sz w:val="20"/>
          <w:szCs w:val="20"/>
          <w:lang w:val="en-GB"/>
        </w:rPr>
        <w:t xml:space="preserve">that </w:t>
      </w:r>
      <w:r w:rsidR="006B0E8D">
        <w:rPr>
          <w:rFonts w:ascii="Times New Roman" w:eastAsia="等线" w:hAnsi="Times New Roman" w:cs="Times New Roman" w:hint="eastAsia"/>
          <w:bCs/>
          <w:kern w:val="0"/>
          <w:sz w:val="20"/>
          <w:szCs w:val="20"/>
          <w:lang w:val="en-GB"/>
        </w:rPr>
        <w:t xml:space="preserve">the </w:t>
      </w:r>
      <w:r w:rsidR="00C576DB">
        <w:rPr>
          <w:rFonts w:ascii="Times New Roman" w:eastAsia="等线" w:hAnsi="Times New Roman" w:cs="Times New Roman" w:hint="eastAsia"/>
          <w:bCs/>
          <w:kern w:val="0"/>
          <w:sz w:val="20"/>
          <w:szCs w:val="20"/>
          <w:lang w:val="en-GB"/>
        </w:rPr>
        <w:t>MME-</w:t>
      </w:r>
      <w:r w:rsidR="006B0E8D">
        <w:rPr>
          <w:rFonts w:ascii="Times New Roman" w:eastAsia="等线" w:hAnsi="Times New Roman" w:cs="Times New Roman" w:hint="eastAsia"/>
          <w:bCs/>
          <w:kern w:val="0"/>
          <w:sz w:val="20"/>
          <w:szCs w:val="20"/>
          <w:lang w:val="en-GB"/>
        </w:rPr>
        <w:t xml:space="preserve">configured satellites are not the satellites which provide </w:t>
      </w:r>
      <w:r w:rsidR="006B0E8D">
        <w:rPr>
          <w:rFonts w:ascii="Times New Roman" w:eastAsia="等线" w:hAnsi="Times New Roman" w:cs="Times New Roman"/>
          <w:bCs/>
          <w:kern w:val="0"/>
          <w:sz w:val="20"/>
          <w:szCs w:val="20"/>
          <w:lang w:val="en-GB"/>
        </w:rPr>
        <w:t>neighbour</w:t>
      </w:r>
      <w:r w:rsidR="006B0E8D">
        <w:rPr>
          <w:rFonts w:ascii="Times New Roman" w:eastAsia="等线" w:hAnsi="Times New Roman" w:cs="Times New Roman" w:hint="eastAsia"/>
          <w:bCs/>
          <w:kern w:val="0"/>
          <w:sz w:val="20"/>
          <w:szCs w:val="20"/>
          <w:lang w:val="en-GB"/>
        </w:rPr>
        <w:t xml:space="preserve"> cell coverage (i.e. not the next satellite that provides the immediate neighbour cell coverage),</w:t>
      </w:r>
      <w:r w:rsidR="006B0E8D">
        <w:rPr>
          <w:rFonts w:ascii="Times New Roman" w:eastAsia="等线" w:hAnsi="Times New Roman" w:cs="Times New Roman"/>
          <w:bCs/>
          <w:kern w:val="0"/>
          <w:sz w:val="20"/>
          <w:szCs w:val="20"/>
          <w:lang w:val="en-GB"/>
        </w:rPr>
        <w:t xml:space="preserve"> </w:t>
      </w:r>
      <w:r w:rsidR="006B0E8D">
        <w:rPr>
          <w:rFonts w:ascii="Times New Roman" w:eastAsia="等线" w:hAnsi="Times New Roman" w:cs="Times New Roman" w:hint="eastAsia"/>
          <w:bCs/>
          <w:kern w:val="0"/>
          <w:sz w:val="20"/>
          <w:szCs w:val="20"/>
          <w:lang w:val="en-GB"/>
        </w:rPr>
        <w:t xml:space="preserve">if the UE start/stop idle mode tasks upon the indicated satellite coming and leaving, it is beneficial for UE power </w:t>
      </w:r>
      <w:r w:rsidR="006B0E8D">
        <w:rPr>
          <w:rFonts w:ascii="Times New Roman" w:eastAsia="等线" w:hAnsi="Times New Roman" w:cs="Times New Roman"/>
          <w:bCs/>
          <w:kern w:val="0"/>
          <w:sz w:val="20"/>
          <w:szCs w:val="20"/>
          <w:lang w:val="en-GB"/>
        </w:rPr>
        <w:t>saving</w:t>
      </w:r>
      <w:r w:rsidR="006B0E8D">
        <w:rPr>
          <w:rFonts w:ascii="Times New Roman" w:eastAsia="等线" w:hAnsi="Times New Roman" w:cs="Times New Roman" w:hint="eastAsia"/>
          <w:kern w:val="0"/>
          <w:sz w:val="20"/>
          <w:szCs w:val="20"/>
        </w:rPr>
        <w:t xml:space="preserve">. </w:t>
      </w:r>
      <w:r w:rsidR="006B0E8D">
        <w:rPr>
          <w:rFonts w:ascii="Times New Roman" w:eastAsia="等线" w:hAnsi="Times New Roman" w:cs="Times New Roman"/>
          <w:bCs/>
          <w:kern w:val="0"/>
          <w:sz w:val="20"/>
          <w:szCs w:val="20"/>
          <w:lang w:val="en-GB"/>
        </w:rPr>
        <w:t>I</w:t>
      </w:r>
      <w:r w:rsidR="006B0E8D">
        <w:rPr>
          <w:rFonts w:ascii="Times New Roman" w:eastAsia="等线" w:hAnsi="Times New Roman" w:cs="Times New Roman" w:hint="eastAsia"/>
          <w:bCs/>
          <w:kern w:val="0"/>
          <w:sz w:val="20"/>
          <w:szCs w:val="20"/>
          <w:lang w:val="en-GB"/>
        </w:rPr>
        <w:t>n more detail, i</w:t>
      </w:r>
      <w:r w:rsidR="006B0E8D" w:rsidRPr="00480250">
        <w:rPr>
          <w:rFonts w:ascii="Times New Roman" w:eastAsia="等线" w:hAnsi="Times New Roman" w:cs="Times New Roman"/>
          <w:bCs/>
          <w:kern w:val="0"/>
          <w:sz w:val="20"/>
          <w:szCs w:val="20"/>
          <w:lang w:val="en-GB"/>
        </w:rPr>
        <w:t xml:space="preserve">f the UE determines that it is out of coverage of any target satellite indicated by MME, the UE </w:t>
      </w:r>
      <w:r w:rsidR="006B0E8D">
        <w:rPr>
          <w:rFonts w:ascii="Times New Roman" w:eastAsia="等线" w:hAnsi="Times New Roman" w:cs="Times New Roman"/>
          <w:bCs/>
          <w:kern w:val="0"/>
          <w:sz w:val="20"/>
          <w:szCs w:val="20"/>
          <w:lang w:val="en-GB"/>
        </w:rPr>
        <w:t>operating</w:t>
      </w:r>
      <w:r w:rsidR="006B0E8D">
        <w:rPr>
          <w:rFonts w:ascii="Times New Roman" w:eastAsia="等线" w:hAnsi="Times New Roman" w:cs="Times New Roman" w:hint="eastAsia"/>
          <w:bCs/>
          <w:kern w:val="0"/>
          <w:sz w:val="20"/>
          <w:szCs w:val="20"/>
          <w:lang w:val="en-GB"/>
        </w:rPr>
        <w:t xml:space="preserve"> in S&amp;F mode may relax its IDLE mode tasks (e.g. cell (re)selection, paging monitoring, etc.)</w:t>
      </w:r>
      <w:r w:rsidR="006B0E8D" w:rsidRPr="00480250">
        <w:rPr>
          <w:rFonts w:ascii="Times New Roman" w:eastAsia="等线" w:hAnsi="Times New Roman" w:cs="Times New Roman"/>
          <w:bCs/>
          <w:kern w:val="0"/>
          <w:sz w:val="20"/>
          <w:szCs w:val="20"/>
          <w:lang w:val="en-GB"/>
        </w:rPr>
        <w:t>.</w:t>
      </w:r>
      <w:r w:rsidR="006B0E8D">
        <w:rPr>
          <w:rFonts w:ascii="Times New Roman" w:eastAsia="等线" w:hAnsi="Times New Roman" w:cs="Times New Roman" w:hint="eastAsia"/>
          <w:bCs/>
          <w:kern w:val="0"/>
          <w:sz w:val="20"/>
          <w:szCs w:val="20"/>
          <w:lang w:val="en-GB"/>
        </w:rPr>
        <w:t xml:space="preserve"> How the UE determines whether it is in coverage or out of coverage of the indicated satellite(s) </w:t>
      </w:r>
      <w:r w:rsidR="006B0E8D" w:rsidRPr="0015737A">
        <w:rPr>
          <w:rFonts w:ascii="Times New Roman" w:eastAsia="Times New Roman" w:hAnsi="Times New Roman" w:cs="Times New Roman"/>
          <w:noProof/>
          <w:kern w:val="0"/>
          <w:sz w:val="20"/>
          <w:szCs w:val="20"/>
          <w:lang w:val="en-GB" w:eastAsia="ja-JP"/>
        </w:rPr>
        <w:t xml:space="preserve">using satellite assistance information </w:t>
      </w:r>
      <w:r w:rsidR="006B0E8D">
        <w:rPr>
          <w:rFonts w:ascii="Times New Roman" w:hAnsi="Times New Roman" w:cs="Times New Roman" w:hint="eastAsia"/>
          <w:noProof/>
          <w:kern w:val="0"/>
          <w:sz w:val="20"/>
          <w:szCs w:val="20"/>
          <w:lang w:val="en-GB"/>
        </w:rPr>
        <w:t>can be left</w:t>
      </w:r>
      <w:r w:rsidR="006B0E8D" w:rsidRPr="0015737A">
        <w:rPr>
          <w:rFonts w:ascii="Times New Roman" w:eastAsia="Times New Roman" w:hAnsi="Times New Roman" w:cs="Times New Roman"/>
          <w:noProof/>
          <w:kern w:val="0"/>
          <w:sz w:val="20"/>
          <w:szCs w:val="20"/>
          <w:lang w:val="en-GB" w:eastAsia="ja-JP"/>
        </w:rPr>
        <w:t xml:space="preserve"> up to UE implementation</w:t>
      </w:r>
      <w:r w:rsidR="006B0E8D">
        <w:rPr>
          <w:rFonts w:ascii="Times New Roman" w:hAnsi="Times New Roman" w:cs="Times New Roman" w:hint="eastAsia"/>
          <w:noProof/>
          <w:kern w:val="0"/>
          <w:sz w:val="20"/>
          <w:szCs w:val="20"/>
          <w:lang w:val="en-GB"/>
        </w:rPr>
        <w:t xml:space="preserve"> (similar to legacy discontinuous coverage mechinism).</w:t>
      </w:r>
    </w:p>
    <w:p w:rsidR="006B0E8D" w:rsidRDefault="00BC115E" w:rsidP="008E4B30">
      <w:pPr>
        <w:spacing w:after="180"/>
        <w:rPr>
          <w:rFonts w:ascii="Times New Roman" w:hAnsi="Times New Roman" w:cs="Times New Roman"/>
          <w:noProof/>
          <w:kern w:val="0"/>
          <w:sz w:val="20"/>
          <w:szCs w:val="20"/>
          <w:lang w:val="en-GB"/>
        </w:rPr>
      </w:pPr>
      <w:r>
        <w:rPr>
          <w:rFonts w:ascii="Times New Roman" w:eastAsia="等线" w:hAnsi="Times New Roman" w:cs="Times New Roman" w:hint="eastAsia"/>
          <w:kern w:val="0"/>
          <w:sz w:val="20"/>
          <w:szCs w:val="20"/>
        </w:rPr>
        <w:t xml:space="preserve">Note that our intention is to allow UE some </w:t>
      </w:r>
      <w:r w:rsidR="000959CE">
        <w:rPr>
          <w:rFonts w:ascii="Times New Roman" w:eastAsia="等线" w:hAnsi="Times New Roman" w:cs="Times New Roman" w:hint="eastAsia"/>
          <w:kern w:val="0"/>
          <w:sz w:val="20"/>
          <w:szCs w:val="20"/>
        </w:rPr>
        <w:t>flexibility</w:t>
      </w:r>
      <w:r>
        <w:rPr>
          <w:rFonts w:ascii="Times New Roman" w:eastAsia="等线" w:hAnsi="Times New Roman" w:cs="Times New Roman" w:hint="eastAsia"/>
          <w:kern w:val="0"/>
          <w:sz w:val="20"/>
          <w:szCs w:val="20"/>
        </w:rPr>
        <w:t xml:space="preserve"> to relax IDLE mode tasks</w:t>
      </w:r>
      <w:r w:rsidR="00B22FA0">
        <w:rPr>
          <w:rFonts w:ascii="Times New Roman" w:eastAsia="等线" w:hAnsi="Times New Roman" w:cs="Times New Roman" w:hint="eastAsia"/>
          <w:kern w:val="0"/>
          <w:sz w:val="20"/>
          <w:szCs w:val="20"/>
        </w:rPr>
        <w:t xml:space="preserve"> for power saving (i.e. using "the UE may relax"), but not to prohibit </w:t>
      </w:r>
      <w:r w:rsidR="00B22FA0">
        <w:rPr>
          <w:rFonts w:ascii="Times New Roman" w:eastAsia="等线" w:hAnsi="Times New Roman" w:cs="Times New Roman"/>
          <w:kern w:val="0"/>
          <w:sz w:val="20"/>
          <w:szCs w:val="20"/>
        </w:rPr>
        <w:t>the</w:t>
      </w:r>
      <w:r w:rsidR="00B22FA0">
        <w:rPr>
          <w:rFonts w:ascii="Times New Roman" w:eastAsia="等线" w:hAnsi="Times New Roman" w:cs="Times New Roman" w:hint="eastAsia"/>
          <w:kern w:val="0"/>
          <w:sz w:val="20"/>
          <w:szCs w:val="20"/>
        </w:rPr>
        <w:t xml:space="preserve"> UE from doing these tasks when there is no </w:t>
      </w:r>
      <w:r w:rsidR="00B22FA0">
        <w:rPr>
          <w:rFonts w:ascii="Times New Roman" w:eastAsia="等线" w:hAnsi="Times New Roman" w:cs="Times New Roman"/>
          <w:kern w:val="0"/>
          <w:sz w:val="20"/>
          <w:szCs w:val="20"/>
        </w:rPr>
        <w:t>coverage</w:t>
      </w:r>
      <w:r w:rsidR="00B22FA0">
        <w:rPr>
          <w:rFonts w:ascii="Times New Roman" w:eastAsia="等线" w:hAnsi="Times New Roman" w:cs="Times New Roman" w:hint="eastAsia"/>
          <w:kern w:val="0"/>
          <w:sz w:val="20"/>
          <w:szCs w:val="20"/>
        </w:rPr>
        <w:t xml:space="preserve"> of satellite configured by MME. Then whether the UE really do this </w:t>
      </w:r>
      <w:r w:rsidR="00B22FA0">
        <w:rPr>
          <w:rFonts w:ascii="Times New Roman" w:eastAsia="等线" w:hAnsi="Times New Roman" w:cs="Times New Roman"/>
          <w:kern w:val="0"/>
          <w:sz w:val="20"/>
          <w:szCs w:val="20"/>
        </w:rPr>
        <w:t>relaxation</w:t>
      </w:r>
      <w:r w:rsidR="00B22FA0">
        <w:rPr>
          <w:rFonts w:ascii="Times New Roman" w:eastAsia="等线" w:hAnsi="Times New Roman" w:cs="Times New Roman" w:hint="eastAsia"/>
          <w:kern w:val="0"/>
          <w:sz w:val="20"/>
          <w:szCs w:val="20"/>
        </w:rPr>
        <w:t xml:space="preserve"> is eventually still left to UE implementation</w:t>
      </w:r>
      <w:r w:rsidR="000959CE">
        <w:rPr>
          <w:rFonts w:ascii="Times New Roman" w:eastAsia="等线" w:hAnsi="Times New Roman" w:cs="Times New Roman" w:hint="eastAsia"/>
          <w:kern w:val="0"/>
          <w:sz w:val="20"/>
          <w:szCs w:val="20"/>
        </w:rPr>
        <w:t>, and this can address companies' concern whether UE will miss the satellite outside the MME-configured list which is still allowed for UE's access: if the UE cannot accept such missing, it simply does not do the relaxation. Anyway, nothing is mandated, but everything is eventually up to UE implementation</w:t>
      </w:r>
      <w:r w:rsidR="00037B38">
        <w:rPr>
          <w:rFonts w:ascii="Times New Roman" w:eastAsia="等线" w:hAnsi="Times New Roman" w:cs="Times New Roman" w:hint="eastAsia"/>
          <w:kern w:val="0"/>
          <w:sz w:val="20"/>
          <w:szCs w:val="20"/>
        </w:rPr>
        <w:t>, which is in line with SA2 design</w:t>
      </w:r>
      <w:r w:rsidR="000959CE">
        <w:rPr>
          <w:rFonts w:ascii="Times New Roman" w:eastAsia="等线" w:hAnsi="Times New Roman" w:cs="Times New Roman" w:hint="eastAsia"/>
          <w:kern w:val="0"/>
          <w:sz w:val="20"/>
          <w:szCs w:val="20"/>
        </w:rPr>
        <w:t xml:space="preserve">. </w:t>
      </w:r>
    </w:p>
    <w:p w:rsidR="006B0E8D" w:rsidRDefault="006B0E8D"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037B38">
        <w:rPr>
          <w:rFonts w:ascii="Times New Roman" w:eastAsia="等线" w:hAnsi="Times New Roman" w:cs="Times New Roman" w:hint="eastAsia"/>
          <w:b/>
          <w:bCs/>
          <w:kern w:val="0"/>
          <w:sz w:val="20"/>
          <w:szCs w:val="20"/>
          <w:lang w:val="en-GB"/>
        </w:rPr>
        <w:t>2</w:t>
      </w:r>
      <w:r>
        <w:rPr>
          <w:rFonts w:ascii="Times New Roman" w:eastAsia="等线" w:hAnsi="Times New Roman" w:cs="Times New Roman" w:hint="eastAsia"/>
          <w:b/>
          <w:bCs/>
          <w:kern w:val="0"/>
          <w:sz w:val="20"/>
          <w:szCs w:val="20"/>
          <w:lang w:val="en-GB"/>
        </w:rPr>
        <w:t>: RAN2 discuss</w:t>
      </w:r>
      <w:r w:rsidR="000959CE">
        <w:rPr>
          <w:rFonts w:ascii="Times New Roman" w:eastAsia="等线" w:hAnsi="Times New Roman" w:cs="Times New Roman" w:hint="eastAsia"/>
          <w:b/>
          <w:bCs/>
          <w:kern w:val="0"/>
          <w:sz w:val="20"/>
          <w:szCs w:val="20"/>
          <w:lang w:val="en-GB"/>
        </w:rPr>
        <w:t>es</w:t>
      </w:r>
      <w:r>
        <w:rPr>
          <w:rFonts w:ascii="Times New Roman" w:eastAsia="等线" w:hAnsi="Times New Roman" w:cs="Times New Roman" w:hint="eastAsia"/>
          <w:b/>
          <w:bCs/>
          <w:kern w:val="0"/>
          <w:sz w:val="20"/>
          <w:szCs w:val="20"/>
          <w:lang w:val="en-GB"/>
        </w:rPr>
        <w:t xml:space="preserve"> whether </w:t>
      </w:r>
      <w:r w:rsidR="000959CE">
        <w:rPr>
          <w:rFonts w:ascii="Times New Roman" w:eastAsia="等线" w:hAnsi="Times New Roman" w:cs="Times New Roman" w:hint="eastAsia"/>
          <w:b/>
          <w:bCs/>
          <w:kern w:val="0"/>
          <w:sz w:val="20"/>
          <w:szCs w:val="20"/>
          <w:lang w:val="en-GB"/>
        </w:rPr>
        <w:t xml:space="preserve">the UE </w:t>
      </w:r>
      <w:r w:rsidR="000959CE" w:rsidRPr="00037B38">
        <w:rPr>
          <w:rFonts w:ascii="Times New Roman" w:eastAsia="等线" w:hAnsi="Times New Roman" w:cs="Times New Roman" w:hint="eastAsia"/>
          <w:b/>
          <w:bCs/>
          <w:i/>
          <w:kern w:val="0"/>
          <w:sz w:val="20"/>
          <w:szCs w:val="20"/>
          <w:lang w:val="en-GB"/>
        </w:rPr>
        <w:t>may</w:t>
      </w:r>
      <w:r w:rsidR="000959CE">
        <w:rPr>
          <w:rFonts w:ascii="Times New Roman" w:eastAsia="等线" w:hAnsi="Times New Roman" w:cs="Times New Roman" w:hint="eastAsia"/>
          <w:b/>
          <w:bCs/>
          <w:kern w:val="0"/>
          <w:sz w:val="20"/>
          <w:szCs w:val="20"/>
          <w:lang w:val="en-GB"/>
        </w:rPr>
        <w:t xml:space="preserve"> stop the</w:t>
      </w:r>
      <w:r>
        <w:rPr>
          <w:rFonts w:ascii="Times New Roman" w:eastAsia="等线" w:hAnsi="Times New Roman" w:cs="Times New Roman" w:hint="eastAsia"/>
          <w:b/>
          <w:bCs/>
          <w:kern w:val="0"/>
          <w:sz w:val="20"/>
          <w:szCs w:val="20"/>
          <w:lang w:val="en-GB"/>
        </w:rPr>
        <w:t xml:space="preserve"> </w:t>
      </w:r>
      <w:r w:rsidRPr="002E4967">
        <w:rPr>
          <w:rFonts w:ascii="Times New Roman" w:eastAsia="等线" w:hAnsi="Times New Roman" w:cs="Times New Roman"/>
          <w:b/>
          <w:bCs/>
          <w:kern w:val="0"/>
          <w:sz w:val="20"/>
          <w:szCs w:val="20"/>
          <w:lang w:val="en-GB"/>
        </w:rPr>
        <w:t>IDLE mode tasks</w:t>
      </w:r>
      <w:r w:rsidR="00037B38">
        <w:rPr>
          <w:rFonts w:ascii="Times New Roman" w:eastAsia="等线" w:hAnsi="Times New Roman" w:cs="Times New Roman" w:hint="eastAsia"/>
          <w:b/>
          <w:bCs/>
          <w:kern w:val="0"/>
          <w:sz w:val="20"/>
          <w:szCs w:val="20"/>
          <w:lang w:val="en-GB"/>
        </w:rPr>
        <w:t xml:space="preserve"> (e.g. </w:t>
      </w:r>
      <w:r w:rsidR="00037B38">
        <w:rPr>
          <w:rFonts w:ascii="Times New Roman" w:eastAsia="等线" w:hAnsi="Times New Roman" w:cs="Times New Roman"/>
          <w:b/>
          <w:bCs/>
          <w:kern w:val="0"/>
          <w:sz w:val="20"/>
          <w:szCs w:val="20"/>
          <w:lang w:val="en-GB"/>
        </w:rPr>
        <w:t>cell (re)selection, pa</w:t>
      </w:r>
      <w:r w:rsidR="00037B38" w:rsidRPr="00EB5C0B">
        <w:rPr>
          <w:rFonts w:ascii="Times New Roman" w:eastAsia="等线" w:hAnsi="Times New Roman" w:cs="Times New Roman"/>
          <w:b/>
          <w:bCs/>
          <w:kern w:val="0"/>
          <w:sz w:val="20"/>
          <w:szCs w:val="20"/>
          <w:lang w:val="en-GB"/>
        </w:rPr>
        <w:t>ging monitor</w:t>
      </w:r>
      <w:r w:rsidR="00037B38">
        <w:rPr>
          <w:rFonts w:ascii="Times New Roman" w:eastAsia="等线" w:hAnsi="Times New Roman" w:cs="Times New Roman" w:hint="eastAsia"/>
          <w:b/>
          <w:bCs/>
          <w:kern w:val="0"/>
          <w:sz w:val="20"/>
          <w:szCs w:val="20"/>
          <w:lang w:val="en-GB"/>
        </w:rPr>
        <w:t>ing</w:t>
      </w:r>
      <w:r w:rsidR="00037B38" w:rsidRPr="00EB5C0B">
        <w:rPr>
          <w:rFonts w:ascii="Times New Roman" w:eastAsia="等线" w:hAnsi="Times New Roman" w:cs="Times New Roman"/>
          <w:b/>
          <w:bCs/>
          <w:kern w:val="0"/>
          <w:sz w:val="20"/>
          <w:szCs w:val="20"/>
          <w:lang w:val="en-GB"/>
        </w:rPr>
        <w:t>, etc.</w:t>
      </w:r>
      <w:r w:rsidR="00037B38">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if the UE determines that it is out of coverage of all target satellite(s) indicated by MME.</w:t>
      </w:r>
      <w:r w:rsidR="00037B38">
        <w:rPr>
          <w:rFonts w:ascii="Times New Roman" w:eastAsia="等线" w:hAnsi="Times New Roman" w:cs="Times New Roman" w:hint="eastAsia"/>
          <w:b/>
          <w:bCs/>
          <w:kern w:val="0"/>
          <w:sz w:val="20"/>
          <w:szCs w:val="20"/>
          <w:lang w:val="en-GB"/>
        </w:rPr>
        <w:t xml:space="preserve"> How the UE determines out of coverage of all target satellites is up to UE implementation.</w:t>
      </w:r>
    </w:p>
    <w:p w:rsidR="006B0E8D" w:rsidRDefault="00037B38" w:rsidP="008E4B30">
      <w:pPr>
        <w:spacing w:after="180"/>
        <w:rPr>
          <w:rFonts w:ascii="Times New Roman" w:eastAsia="等线" w:hAnsi="Times New Roman" w:cs="Times New Roman"/>
          <w:bCs/>
          <w:kern w:val="0"/>
          <w:sz w:val="20"/>
          <w:szCs w:val="20"/>
          <w:lang w:val="en-GB"/>
        </w:rPr>
      </w:pPr>
      <w:r w:rsidRPr="00620600">
        <w:rPr>
          <w:rFonts w:ascii="Times New Roman" w:eastAsia="等线" w:hAnsi="Times New Roman" w:cs="Times New Roman"/>
          <w:bCs/>
          <w:kern w:val="0"/>
          <w:sz w:val="20"/>
          <w:szCs w:val="20"/>
          <w:lang w:val="en-GB"/>
        </w:rPr>
        <w:t>In case Proposal 2 is pursued, some more assistance information related to the satellites in the MME-configured list needs to be provided by the system information for this power-saving operation.</w:t>
      </w:r>
      <w:r w:rsidR="009D5721">
        <w:rPr>
          <w:rFonts w:ascii="Times New Roman" w:eastAsia="等线" w:hAnsi="Times New Roman" w:cs="Times New Roman" w:hint="eastAsia"/>
          <w:bCs/>
          <w:kern w:val="0"/>
          <w:sz w:val="20"/>
          <w:szCs w:val="20"/>
          <w:lang w:val="en-GB"/>
        </w:rPr>
        <w:t xml:space="preserve"> We can also take information in SIB32 introduced for the discontinuous coverage as a reference.</w:t>
      </w:r>
      <w:r w:rsidR="006B0E8D">
        <w:rPr>
          <w:rFonts w:ascii="Times New Roman" w:eastAsia="等线" w:hAnsi="Times New Roman" w:cs="Times New Roman" w:hint="eastAsia"/>
          <w:bCs/>
          <w:kern w:val="0"/>
          <w:sz w:val="20"/>
          <w:szCs w:val="20"/>
          <w:lang w:val="en-GB"/>
        </w:rPr>
        <w:t xml:space="preserve"> </w:t>
      </w:r>
      <w:r w:rsidR="006B0E8D">
        <w:rPr>
          <w:rFonts w:ascii="Times New Roman" w:eastAsia="等线" w:hAnsi="Times New Roman" w:cs="Times New Roman"/>
          <w:bCs/>
          <w:kern w:val="0"/>
          <w:sz w:val="20"/>
          <w:szCs w:val="20"/>
          <w:lang w:val="en-GB"/>
        </w:rPr>
        <w:t>I</w:t>
      </w:r>
      <w:r w:rsidR="006B0E8D">
        <w:rPr>
          <w:rFonts w:ascii="Times New Roman" w:eastAsia="等线" w:hAnsi="Times New Roman" w:cs="Times New Roman" w:hint="eastAsia"/>
          <w:bCs/>
          <w:kern w:val="0"/>
          <w:sz w:val="20"/>
          <w:szCs w:val="20"/>
          <w:lang w:val="en-GB"/>
        </w:rPr>
        <w:t>n Rel-17, SIB32 was introduced to predict of discontinuous coverage, offering ephemeris info and footprint info/start serving time [</w:t>
      </w:r>
      <w:r w:rsidR="00BA1CDC">
        <w:rPr>
          <w:rFonts w:ascii="Times New Roman" w:eastAsia="等线" w:hAnsi="Times New Roman" w:cs="Times New Roman" w:hint="eastAsia"/>
          <w:bCs/>
          <w:kern w:val="0"/>
          <w:sz w:val="20"/>
          <w:szCs w:val="20"/>
          <w:lang w:val="en-GB"/>
        </w:rPr>
        <w:t>7</w:t>
      </w:r>
      <w:r w:rsidR="006B0E8D">
        <w:rPr>
          <w:rFonts w:ascii="Times New Roman" w:eastAsia="等线" w:hAnsi="Times New Roman" w:cs="Times New Roman" w:hint="eastAsia"/>
          <w:bCs/>
          <w:kern w:val="0"/>
          <w:sz w:val="20"/>
          <w:szCs w:val="20"/>
          <w:lang w:val="en-GB"/>
        </w:rPr>
        <w:t xml:space="preserve">]. Since the satellites indicated by the MME to provide the </w:t>
      </w:r>
      <w:r w:rsidR="006B0E8D">
        <w:rPr>
          <w:rFonts w:ascii="Times New Roman" w:eastAsia="等线" w:hAnsi="Times New Roman" w:cs="Times New Roman"/>
          <w:bCs/>
          <w:kern w:val="0"/>
          <w:sz w:val="20"/>
          <w:szCs w:val="20"/>
          <w:lang w:val="en-GB"/>
        </w:rPr>
        <w:t>subsequent</w:t>
      </w:r>
      <w:r w:rsidR="006B0E8D">
        <w:rPr>
          <w:rFonts w:ascii="Times New Roman" w:eastAsia="等线" w:hAnsi="Times New Roman" w:cs="Times New Roman" w:hint="eastAsia"/>
          <w:bCs/>
          <w:kern w:val="0"/>
          <w:sz w:val="20"/>
          <w:szCs w:val="20"/>
          <w:lang w:val="en-GB"/>
        </w:rPr>
        <w:t xml:space="preserve"> services may not be the next ones providing the same coverage as the current </w:t>
      </w:r>
      <w:r w:rsidR="006B0E8D">
        <w:rPr>
          <w:rFonts w:ascii="Times New Roman" w:eastAsia="等线" w:hAnsi="Times New Roman" w:cs="Times New Roman"/>
          <w:bCs/>
          <w:kern w:val="0"/>
          <w:sz w:val="20"/>
          <w:szCs w:val="20"/>
          <w:lang w:val="en-GB"/>
        </w:rPr>
        <w:t>satellite</w:t>
      </w:r>
      <w:r w:rsidR="006B0E8D">
        <w:rPr>
          <w:rFonts w:ascii="Times New Roman" w:eastAsia="等线" w:hAnsi="Times New Roman" w:cs="Times New Roman" w:hint="eastAsia"/>
          <w:bCs/>
          <w:kern w:val="0"/>
          <w:sz w:val="20"/>
          <w:szCs w:val="20"/>
          <w:lang w:val="en-GB"/>
        </w:rPr>
        <w:t xml:space="preserve">, the </w:t>
      </w:r>
      <w:r w:rsidR="006B0E8D">
        <w:rPr>
          <w:rFonts w:ascii="Times New Roman" w:eastAsia="等线" w:hAnsi="Times New Roman" w:cs="Times New Roman"/>
          <w:bCs/>
          <w:kern w:val="0"/>
          <w:sz w:val="20"/>
          <w:szCs w:val="20"/>
          <w:lang w:val="en-GB"/>
        </w:rPr>
        <w:t>satellite</w:t>
      </w:r>
      <w:r w:rsidR="006B0E8D">
        <w:rPr>
          <w:rFonts w:ascii="Times New Roman" w:eastAsia="等线" w:hAnsi="Times New Roman" w:cs="Times New Roman" w:hint="eastAsia"/>
          <w:bCs/>
          <w:kern w:val="0"/>
          <w:sz w:val="20"/>
          <w:szCs w:val="20"/>
          <w:lang w:val="en-GB"/>
        </w:rPr>
        <w:t xml:space="preserve"> assistance information needed for S&amp;F operation is logically similar to that used for discontinuous coverage, i.e., footprint info/start serving time is provided and the ephemeris should be long-term valid format (</w:t>
      </w:r>
      <w:r w:rsidR="006B0E8D" w:rsidRPr="00896005">
        <w:rPr>
          <w:rFonts w:ascii="Times New Roman" w:eastAsia="等线" w:hAnsi="Times New Roman" w:cs="Times New Roman"/>
          <w:bCs/>
          <w:kern w:val="0"/>
          <w:sz w:val="20"/>
          <w:szCs w:val="20"/>
          <w:lang w:val="en-GB"/>
        </w:rPr>
        <w:t>TLE set format</w:t>
      </w:r>
      <w:r w:rsidR="006B0E8D">
        <w:rPr>
          <w:rFonts w:ascii="Times New Roman" w:eastAsia="等线" w:hAnsi="Times New Roman" w:cs="Times New Roman" w:hint="eastAsia"/>
          <w:bCs/>
          <w:kern w:val="0"/>
          <w:sz w:val="20"/>
          <w:szCs w:val="20"/>
          <w:lang w:val="en-GB"/>
        </w:rPr>
        <w:t>), so that similar signalling format can be reused</w:t>
      </w:r>
      <w:r w:rsidR="00C8272F">
        <w:rPr>
          <w:rFonts w:ascii="Times New Roman" w:eastAsia="等线" w:hAnsi="Times New Roman" w:cs="Times New Roman" w:hint="eastAsia"/>
          <w:bCs/>
          <w:kern w:val="0"/>
          <w:sz w:val="20"/>
          <w:szCs w:val="20"/>
          <w:lang w:val="en-GB"/>
        </w:rPr>
        <w:t xml:space="preserve"> for the UE to determine the coverage of the satellites provided by the MME-configured satellite list</w:t>
      </w:r>
      <w:r w:rsidR="006B0E8D">
        <w:rPr>
          <w:rFonts w:ascii="Times New Roman" w:eastAsia="等线" w:hAnsi="Times New Roman" w:cs="Times New Roman" w:hint="eastAsia"/>
          <w:bCs/>
          <w:kern w:val="0"/>
          <w:sz w:val="20"/>
          <w:szCs w:val="20"/>
          <w:lang w:val="en-GB"/>
        </w:rPr>
        <w:t>.</w:t>
      </w:r>
    </w:p>
    <w:tbl>
      <w:tblPr>
        <w:tblStyle w:val="afa"/>
        <w:tblW w:w="0" w:type="auto"/>
        <w:tblLook w:val="04A0" w:firstRow="1" w:lastRow="0" w:firstColumn="1" w:lastColumn="0" w:noHBand="0" w:noVBand="1"/>
      </w:tblPr>
      <w:tblGrid>
        <w:gridCol w:w="9855"/>
      </w:tblGrid>
      <w:tr w:rsidR="006B0E8D" w:rsidTr="00D70C2E">
        <w:tc>
          <w:tcPr>
            <w:tcW w:w="9855" w:type="dxa"/>
          </w:tcPr>
          <w:p w:rsidR="006B0E8D" w:rsidRPr="00AC69DC" w:rsidRDefault="006B0E8D" w:rsidP="00D70C2E">
            <w:pPr>
              <w:pStyle w:val="PL"/>
            </w:pPr>
            <w:bookmarkStart w:id="21" w:name="OLE_LINK2"/>
            <w:bookmarkStart w:id="22" w:name="OLE_LINK5"/>
            <w:r w:rsidRPr="00AC69DC">
              <w:t>SatelliteInfo-r17</w:t>
            </w:r>
            <w:bookmarkEnd w:id="21"/>
            <w:bookmarkEnd w:id="22"/>
            <w:r w:rsidRPr="00AC69DC">
              <w:t xml:space="preserve"> ::=</w:t>
            </w:r>
            <w:r w:rsidRPr="00AC69DC">
              <w:tab/>
            </w:r>
            <w:r w:rsidRPr="00AC69DC">
              <w:tab/>
            </w:r>
            <w:r w:rsidRPr="00AC69DC">
              <w:tab/>
              <w:t>SEQUENCE {</w:t>
            </w:r>
          </w:p>
          <w:p w:rsidR="006B0E8D" w:rsidRPr="00AC69DC" w:rsidRDefault="006B0E8D" w:rsidP="00D70C2E">
            <w:pPr>
              <w:pStyle w:val="PL"/>
            </w:pPr>
            <w:r w:rsidRPr="00AC69DC">
              <w:tab/>
              <w:t>satelliteId-r17</w:t>
            </w:r>
            <w:r w:rsidRPr="00AC69DC">
              <w:tab/>
            </w:r>
            <w:r w:rsidRPr="00AC69DC">
              <w:tab/>
            </w:r>
            <w:r w:rsidRPr="00AC69DC">
              <w:tab/>
            </w:r>
            <w:r w:rsidRPr="00AC69DC">
              <w:tab/>
              <w:t>INTEGER (0..255),</w:t>
            </w:r>
          </w:p>
          <w:p w:rsidR="006B0E8D" w:rsidRPr="00AC69DC" w:rsidRDefault="006B0E8D" w:rsidP="00D70C2E">
            <w:pPr>
              <w:pStyle w:val="PL"/>
            </w:pPr>
            <w:r w:rsidRPr="00AC69DC">
              <w:tab/>
              <w:t>serviceInfo-r17</w:t>
            </w:r>
            <w:r w:rsidRPr="00AC69DC">
              <w:tab/>
            </w:r>
            <w:r w:rsidRPr="00AC69DC">
              <w:tab/>
            </w:r>
            <w:r w:rsidRPr="00AC69DC">
              <w:tab/>
            </w:r>
            <w:r w:rsidRPr="00AC69DC">
              <w:tab/>
              <w:t>SEQUENCE {</w:t>
            </w:r>
          </w:p>
          <w:p w:rsidR="006B0E8D" w:rsidRPr="00AC69DC" w:rsidRDefault="006B0E8D" w:rsidP="00D70C2E">
            <w:pPr>
              <w:pStyle w:val="PL"/>
            </w:pPr>
            <w:r w:rsidRPr="00AC69DC">
              <w:tab/>
            </w:r>
            <w:r w:rsidRPr="00AC69DC">
              <w:tab/>
            </w:r>
            <w:r w:rsidRPr="00DD2FE0">
              <w:rPr>
                <w:highlight w:val="yellow"/>
              </w:rPr>
              <w:t>tle-EphemerisParameters</w:t>
            </w:r>
            <w:r w:rsidRPr="00AC69DC">
              <w:t>-r17</w:t>
            </w:r>
            <w:r w:rsidRPr="00AC69DC">
              <w:tab/>
              <w:t>TLE-EphemerisParameters-r17</w:t>
            </w:r>
            <w:r w:rsidRPr="00AC69DC">
              <w:tab/>
              <w:t>OPTIONAL,</w:t>
            </w:r>
            <w:r w:rsidRPr="00AC69DC">
              <w:tab/>
              <w:t>-- Need OR</w:t>
            </w:r>
          </w:p>
          <w:p w:rsidR="006B0E8D" w:rsidRPr="00AC69DC" w:rsidRDefault="006B0E8D" w:rsidP="00D70C2E">
            <w:pPr>
              <w:pStyle w:val="PL"/>
            </w:pPr>
            <w:r w:rsidRPr="00AC69DC">
              <w:tab/>
            </w:r>
            <w:r w:rsidRPr="00AC69DC">
              <w:tab/>
              <w:t>t-ServiceStart-r17</w:t>
            </w:r>
            <w:r w:rsidRPr="00AC69DC">
              <w:tab/>
            </w:r>
            <w:r w:rsidRPr="00AC69DC">
              <w:tab/>
            </w:r>
            <w:r w:rsidRPr="00AC69DC">
              <w:tab/>
            </w:r>
            <w:r w:rsidRPr="00AC69DC">
              <w:tab/>
              <w:t>TimeOffsetUTC-r17</w:t>
            </w:r>
            <w:r w:rsidRPr="00AC69DC">
              <w:tab/>
            </w:r>
            <w:r w:rsidRPr="00AC69DC">
              <w:tab/>
            </w:r>
            <w:r w:rsidRPr="00AC69DC">
              <w:tab/>
            </w:r>
            <w:r w:rsidRPr="00AC69DC">
              <w:tab/>
              <w:t>OPTIONAL</w:t>
            </w:r>
            <w:r w:rsidRPr="00AC69DC">
              <w:tab/>
              <w:t>-- Need OR</w:t>
            </w:r>
          </w:p>
          <w:p w:rsidR="006B0E8D" w:rsidRPr="00AC69DC" w:rsidRDefault="006B0E8D" w:rsidP="00D70C2E">
            <w:pPr>
              <w:pStyle w:val="PL"/>
            </w:pPr>
            <w:r w:rsidRPr="00AC69DC">
              <w:tab/>
            </w:r>
            <w:r w:rsidRPr="00AC69DC">
              <w:tab/>
              <w:t>},</w:t>
            </w:r>
          </w:p>
          <w:p w:rsidR="006B0E8D" w:rsidRPr="00AC69DC" w:rsidRDefault="006B0E8D" w:rsidP="00D70C2E">
            <w:pPr>
              <w:pStyle w:val="PL"/>
            </w:pPr>
            <w:r w:rsidRPr="00AC69DC">
              <w:tab/>
            </w:r>
            <w:r w:rsidRPr="00DD2FE0">
              <w:rPr>
                <w:highlight w:val="yellow"/>
              </w:rPr>
              <w:t>footprintInfo-r17</w:t>
            </w:r>
            <w:r w:rsidRPr="00AC69DC">
              <w:tab/>
            </w:r>
            <w:r w:rsidRPr="00AC69DC">
              <w:tab/>
            </w:r>
            <w:r w:rsidRPr="00AC69DC">
              <w:tab/>
              <w:t>SEQUENCE {</w:t>
            </w:r>
          </w:p>
          <w:p w:rsidR="006B0E8D" w:rsidRPr="00AC69DC" w:rsidRDefault="006B0E8D" w:rsidP="00D70C2E">
            <w:pPr>
              <w:pStyle w:val="PL"/>
            </w:pPr>
            <w:r w:rsidRPr="00AC69DC">
              <w:tab/>
            </w:r>
            <w:r w:rsidRPr="00AC69DC">
              <w:tab/>
              <w:t>referencePoint-r17</w:t>
            </w:r>
            <w:r w:rsidRPr="00AC69DC">
              <w:tab/>
            </w:r>
            <w:r w:rsidRPr="00AC69DC">
              <w:tab/>
            </w:r>
            <w:r w:rsidRPr="00AC69DC">
              <w:tab/>
              <w:t>SEQUENCE {</w:t>
            </w:r>
          </w:p>
          <w:p w:rsidR="006B0E8D" w:rsidRPr="00AC69DC" w:rsidRDefault="006B0E8D" w:rsidP="00D70C2E">
            <w:pPr>
              <w:pStyle w:val="PL"/>
            </w:pPr>
            <w:r w:rsidRPr="00AC69DC">
              <w:tab/>
            </w:r>
            <w:r w:rsidRPr="00AC69DC">
              <w:tab/>
            </w:r>
            <w:r w:rsidRPr="00AC69DC">
              <w:tab/>
              <w:t>longitude-r17</w:t>
            </w:r>
            <w:r w:rsidRPr="00AC69DC">
              <w:tab/>
            </w:r>
            <w:r w:rsidRPr="00AC69DC">
              <w:tab/>
            </w:r>
            <w:r w:rsidRPr="00AC69DC">
              <w:tab/>
            </w:r>
            <w:r w:rsidRPr="00AC69DC">
              <w:tab/>
              <w:t>INTEGER (-131072..131071),</w:t>
            </w:r>
          </w:p>
          <w:p w:rsidR="006B0E8D" w:rsidRPr="00AC69DC" w:rsidRDefault="006B0E8D" w:rsidP="00D70C2E">
            <w:pPr>
              <w:pStyle w:val="PL"/>
            </w:pPr>
            <w:r w:rsidRPr="00AC69DC">
              <w:tab/>
            </w:r>
            <w:r w:rsidRPr="00AC69DC">
              <w:tab/>
            </w:r>
            <w:r w:rsidRPr="00AC69DC">
              <w:tab/>
              <w:t>latitude-r17</w:t>
            </w:r>
            <w:r w:rsidRPr="00AC69DC">
              <w:tab/>
            </w:r>
            <w:r w:rsidRPr="00AC69DC">
              <w:tab/>
            </w:r>
            <w:r w:rsidRPr="00AC69DC">
              <w:tab/>
            </w:r>
            <w:r w:rsidRPr="00AC69DC">
              <w:tab/>
              <w:t>INTEGER (-131072..131071)</w:t>
            </w:r>
          </w:p>
          <w:p w:rsidR="006B0E8D" w:rsidRPr="00AC69DC" w:rsidRDefault="006B0E8D" w:rsidP="00D70C2E">
            <w:pPr>
              <w:pStyle w:val="PL"/>
            </w:pPr>
            <w:r w:rsidRPr="00AC69DC">
              <w:tab/>
            </w:r>
            <w:r w:rsidRPr="00AC69DC">
              <w:tab/>
              <w:t>} OPTIONAL,</w:t>
            </w:r>
            <w:r w:rsidRPr="00AC69DC">
              <w:tab/>
              <w:t>-- Need OR</w:t>
            </w:r>
          </w:p>
          <w:p w:rsidR="006B0E8D" w:rsidRPr="00AC69DC" w:rsidRDefault="006B0E8D" w:rsidP="00D70C2E">
            <w:pPr>
              <w:pStyle w:val="PL"/>
            </w:pPr>
            <w:r w:rsidRPr="00AC69DC">
              <w:tab/>
            </w:r>
            <w:r w:rsidRPr="00AC69DC">
              <w:tab/>
              <w:t>elevationAngles-r17</w:t>
            </w:r>
            <w:r w:rsidRPr="00AC69DC">
              <w:tab/>
            </w:r>
            <w:r w:rsidRPr="00AC69DC">
              <w:tab/>
              <w:t>SEQUENCE {</w:t>
            </w:r>
          </w:p>
          <w:p w:rsidR="006B0E8D" w:rsidRPr="00AC69DC" w:rsidRDefault="006B0E8D" w:rsidP="00D70C2E">
            <w:pPr>
              <w:pStyle w:val="PL"/>
            </w:pPr>
            <w:r w:rsidRPr="00AC69DC">
              <w:tab/>
            </w:r>
            <w:r w:rsidRPr="00AC69DC">
              <w:tab/>
            </w:r>
            <w:r w:rsidRPr="00AC69DC">
              <w:tab/>
              <w:t>elevationAngleRight-r17</w:t>
            </w:r>
            <w:r w:rsidRPr="00AC69DC">
              <w:tab/>
              <w:t>INTEGER (-14..14),</w:t>
            </w:r>
          </w:p>
          <w:p w:rsidR="006B0E8D" w:rsidRPr="00AC69DC" w:rsidRDefault="006B0E8D" w:rsidP="00D70C2E">
            <w:pPr>
              <w:pStyle w:val="PL"/>
            </w:pPr>
            <w:r w:rsidRPr="00AC69DC">
              <w:tab/>
            </w:r>
            <w:r w:rsidRPr="00AC69DC">
              <w:tab/>
            </w:r>
            <w:r w:rsidRPr="00AC69DC">
              <w:tab/>
              <w:t>elevationAngleLeft-r17</w:t>
            </w:r>
            <w:r w:rsidRPr="00AC69DC">
              <w:tab/>
              <w:t>INTEGER (-14..14)</w:t>
            </w:r>
            <w:r w:rsidRPr="00AC69DC">
              <w:tab/>
            </w:r>
            <w:r w:rsidRPr="00AC69DC">
              <w:tab/>
            </w:r>
            <w:r w:rsidRPr="00AC69DC">
              <w:tab/>
            </w:r>
            <w:r w:rsidRPr="00AC69DC">
              <w:tab/>
              <w:t>OPTIONAL</w:t>
            </w:r>
            <w:r w:rsidRPr="00AC69DC">
              <w:tab/>
              <w:t>-- Need OP</w:t>
            </w:r>
          </w:p>
          <w:p w:rsidR="006B0E8D" w:rsidRPr="00AC69DC" w:rsidRDefault="006B0E8D" w:rsidP="00D70C2E">
            <w:pPr>
              <w:pStyle w:val="PL"/>
            </w:pPr>
            <w:r w:rsidRPr="00AC69DC">
              <w:lastRenderedPageBreak/>
              <w:tab/>
            </w:r>
            <w:r w:rsidRPr="00AC69DC">
              <w:tab/>
              <w:t>} OPTIONAL,</w:t>
            </w:r>
            <w:r w:rsidRPr="00AC69DC">
              <w:tab/>
              <w:t>-- Need OR</w:t>
            </w:r>
          </w:p>
          <w:p w:rsidR="006B0E8D" w:rsidRPr="00AC69DC" w:rsidRDefault="006B0E8D" w:rsidP="00D70C2E">
            <w:pPr>
              <w:pStyle w:val="PL"/>
            </w:pPr>
            <w:r w:rsidRPr="00AC69DC">
              <w:tab/>
            </w:r>
            <w:r w:rsidRPr="00AC69DC">
              <w:tab/>
              <w:t>radius-r17</w:t>
            </w:r>
            <w:r w:rsidRPr="00AC69DC">
              <w:tab/>
            </w:r>
            <w:r w:rsidRPr="00AC69DC">
              <w:tab/>
            </w:r>
            <w:r w:rsidRPr="00AC69DC">
              <w:tab/>
            </w:r>
            <w:r w:rsidRPr="00AC69DC">
              <w:tab/>
            </w:r>
            <w:r w:rsidRPr="00AC69DC">
              <w:tab/>
              <w:t>INTEGER (1..256)</w:t>
            </w:r>
            <w:r w:rsidRPr="00AC69DC">
              <w:tab/>
            </w:r>
            <w:r w:rsidRPr="00AC69DC">
              <w:tab/>
            </w:r>
            <w:r w:rsidRPr="00AC69DC">
              <w:tab/>
            </w:r>
            <w:r w:rsidRPr="00AC69DC">
              <w:tab/>
            </w:r>
            <w:r w:rsidRPr="00AC69DC">
              <w:tab/>
              <w:t>OPTIONAL</w:t>
            </w:r>
            <w:r w:rsidRPr="00AC69DC">
              <w:tab/>
              <w:t>-- Need OR</w:t>
            </w:r>
          </w:p>
          <w:p w:rsidR="006B0E8D" w:rsidRPr="00AC69DC" w:rsidRDefault="006B0E8D" w:rsidP="00D70C2E">
            <w:pPr>
              <w:pStyle w:val="PL"/>
            </w:pPr>
            <w:r w:rsidRPr="00AC69DC">
              <w:tab/>
              <w:t>}</w:t>
            </w:r>
          </w:p>
          <w:p w:rsidR="006B0E8D" w:rsidRPr="00BE2758" w:rsidRDefault="006B0E8D" w:rsidP="00D70C2E">
            <w:pPr>
              <w:pStyle w:val="PL"/>
              <w:rPr>
                <w:rFonts w:eastAsiaTheme="minorEastAsia"/>
                <w:lang w:eastAsia="zh-CN"/>
              </w:rPr>
            </w:pPr>
            <w:r w:rsidRPr="00AC69DC">
              <w:t>}</w:t>
            </w:r>
          </w:p>
        </w:tc>
      </w:tr>
    </w:tbl>
    <w:p w:rsidR="006B0E8D" w:rsidRDefault="006B0E8D" w:rsidP="008E4B30">
      <w:pPr>
        <w:spacing w:before="180" w:after="180"/>
        <w:rPr>
          <w:rFonts w:ascii="Times New Roman" w:eastAsia="等线" w:hAnsi="Times New Roman" w:cs="Times New Roman"/>
          <w:bCs/>
          <w:kern w:val="0"/>
          <w:sz w:val="20"/>
          <w:szCs w:val="20"/>
          <w:lang w:val="en-GB"/>
        </w:rPr>
      </w:pPr>
      <w:bookmarkStart w:id="23" w:name="OLE_LINK9"/>
      <w:bookmarkStart w:id="24" w:name="OLE_LINK11"/>
      <w:r>
        <w:rPr>
          <w:rFonts w:ascii="Times New Roman" w:eastAsia="等线" w:hAnsi="Times New Roman" w:cs="Times New Roman" w:hint="eastAsia"/>
          <w:b/>
          <w:bCs/>
          <w:kern w:val="0"/>
          <w:sz w:val="20"/>
          <w:szCs w:val="20"/>
          <w:lang w:val="en-GB"/>
        </w:rPr>
        <w:lastRenderedPageBreak/>
        <w:t xml:space="preserve">Observation </w:t>
      </w:r>
      <w:r w:rsidR="00DB3495">
        <w:rPr>
          <w:rFonts w:ascii="Times New Roman" w:eastAsia="等线" w:hAnsi="Times New Roman" w:cs="Times New Roman" w:hint="eastAsia"/>
          <w:b/>
          <w:bCs/>
          <w:kern w:val="0"/>
          <w:sz w:val="20"/>
          <w:szCs w:val="20"/>
          <w:lang w:val="en-GB"/>
        </w:rPr>
        <w:t>4</w:t>
      </w:r>
      <w:r>
        <w:rPr>
          <w:rFonts w:ascii="Times New Roman" w:eastAsia="等线" w:hAnsi="Times New Roman" w:cs="Times New Roman" w:hint="eastAsia"/>
          <w:b/>
          <w:bCs/>
          <w:kern w:val="0"/>
          <w:sz w:val="20"/>
          <w:szCs w:val="20"/>
          <w:lang w:val="en-GB"/>
        </w:rPr>
        <w:t xml:space="preserve">: </w:t>
      </w:r>
      <w:r w:rsidR="00CE36B3">
        <w:rPr>
          <w:rFonts w:ascii="Times New Roman" w:eastAsia="等线" w:hAnsi="Times New Roman" w:cs="Times New Roman" w:hint="eastAsia"/>
          <w:b/>
          <w:bCs/>
          <w:kern w:val="0"/>
          <w:sz w:val="20"/>
          <w:szCs w:val="20"/>
          <w:lang w:val="en-GB"/>
        </w:rPr>
        <w:t xml:space="preserve">To support the power saving </w:t>
      </w:r>
      <w:r w:rsidR="00CE36B3">
        <w:rPr>
          <w:rFonts w:ascii="Times New Roman" w:eastAsia="等线" w:hAnsi="Times New Roman" w:cs="Times New Roman"/>
          <w:b/>
          <w:bCs/>
          <w:kern w:val="0"/>
          <w:sz w:val="20"/>
          <w:szCs w:val="20"/>
          <w:lang w:val="en-GB"/>
        </w:rPr>
        <w:t>operation</w:t>
      </w:r>
      <w:r w:rsidR="00CE36B3">
        <w:rPr>
          <w:rFonts w:ascii="Times New Roman" w:eastAsia="等线" w:hAnsi="Times New Roman" w:cs="Times New Roman" w:hint="eastAsia"/>
          <w:b/>
          <w:bCs/>
          <w:kern w:val="0"/>
          <w:sz w:val="20"/>
          <w:szCs w:val="20"/>
          <w:lang w:val="en-GB"/>
        </w:rPr>
        <w:t xml:space="preserve"> for S&amp;F operation in Proposal 2, satellite assistance information</w:t>
      </w:r>
      <w:r w:rsidR="00DB3495">
        <w:rPr>
          <w:rFonts w:ascii="Times New Roman" w:eastAsia="等线" w:hAnsi="Times New Roman" w:cs="Times New Roman" w:hint="eastAsia"/>
          <w:b/>
          <w:bCs/>
          <w:kern w:val="0"/>
          <w:sz w:val="20"/>
          <w:szCs w:val="20"/>
          <w:lang w:val="en-GB"/>
        </w:rPr>
        <w:t xml:space="preserve"> </w:t>
      </w:r>
      <w:r w:rsidRPr="00DD2FE0">
        <w:rPr>
          <w:rFonts w:ascii="Times New Roman" w:eastAsia="等线" w:hAnsi="Times New Roman" w:cs="Times New Roman"/>
          <w:b/>
          <w:bCs/>
          <w:kern w:val="0"/>
          <w:sz w:val="20"/>
          <w:szCs w:val="20"/>
          <w:lang w:val="en-GB"/>
        </w:rPr>
        <w:t>similar to that used for discontinuous coverage</w:t>
      </w:r>
      <w:r w:rsidR="00EB2F80">
        <w:rPr>
          <w:rFonts w:ascii="Times New Roman" w:eastAsia="等线" w:hAnsi="Times New Roman" w:cs="Times New Roman" w:hint="eastAsia"/>
          <w:b/>
          <w:bCs/>
          <w:kern w:val="0"/>
          <w:sz w:val="20"/>
          <w:szCs w:val="20"/>
          <w:lang w:val="en-GB"/>
        </w:rPr>
        <w:t xml:space="preserve"> (</w:t>
      </w:r>
      <w:r w:rsidRPr="00DD2FE0">
        <w:rPr>
          <w:rFonts w:ascii="Times New Roman" w:eastAsia="等线" w:hAnsi="Times New Roman" w:cs="Times New Roman"/>
          <w:b/>
          <w:bCs/>
          <w:kern w:val="0"/>
          <w:sz w:val="20"/>
          <w:szCs w:val="20"/>
          <w:lang w:val="en-GB"/>
        </w:rPr>
        <w:t>i.e., footprint info</w:t>
      </w:r>
      <w:r>
        <w:rPr>
          <w:rFonts w:ascii="Times New Roman" w:eastAsia="等线" w:hAnsi="Times New Roman" w:cs="Times New Roman" w:hint="eastAsia"/>
          <w:b/>
          <w:bCs/>
          <w:kern w:val="0"/>
          <w:sz w:val="20"/>
          <w:szCs w:val="20"/>
          <w:lang w:val="en-GB"/>
        </w:rPr>
        <w:t>/</w:t>
      </w:r>
      <w:r w:rsidRPr="00896005">
        <w:rPr>
          <w:rFonts w:ascii="Times New Roman" w:eastAsia="等线" w:hAnsi="Times New Roman" w:cs="Times New Roman"/>
          <w:b/>
          <w:bCs/>
          <w:kern w:val="0"/>
          <w:sz w:val="20"/>
          <w:szCs w:val="20"/>
          <w:lang w:val="en-GB"/>
        </w:rPr>
        <w:t>start serving time</w:t>
      </w:r>
      <w:r w:rsidRPr="00DD2FE0">
        <w:rPr>
          <w:rFonts w:ascii="Times New Roman" w:eastAsia="等线" w:hAnsi="Times New Roman" w:cs="Times New Roman"/>
          <w:b/>
          <w:bCs/>
          <w:kern w:val="0"/>
          <w:sz w:val="20"/>
          <w:szCs w:val="20"/>
          <w:lang w:val="en-GB"/>
        </w:rPr>
        <w:t xml:space="preserve"> and the </w:t>
      </w:r>
      <w:r w:rsidR="00EB2F80">
        <w:rPr>
          <w:rFonts w:ascii="Times New Roman" w:eastAsia="等线" w:hAnsi="Times New Roman" w:cs="Times New Roman" w:hint="eastAsia"/>
          <w:b/>
          <w:bCs/>
          <w:kern w:val="0"/>
          <w:sz w:val="20"/>
          <w:szCs w:val="20"/>
          <w:lang w:val="en-GB"/>
        </w:rPr>
        <w:t xml:space="preserve">long-term valid </w:t>
      </w:r>
      <w:r w:rsidRPr="00DD2FE0">
        <w:rPr>
          <w:rFonts w:ascii="Times New Roman" w:eastAsia="等线" w:hAnsi="Times New Roman" w:cs="Times New Roman"/>
          <w:b/>
          <w:bCs/>
          <w:kern w:val="0"/>
          <w:sz w:val="20"/>
          <w:szCs w:val="20"/>
          <w:lang w:val="en-GB"/>
        </w:rPr>
        <w:t>ephemeris format</w:t>
      </w:r>
      <w:r>
        <w:rPr>
          <w:rFonts w:ascii="Times New Roman" w:eastAsia="等线" w:hAnsi="Times New Roman" w:cs="Times New Roman" w:hint="eastAsia"/>
          <w:b/>
          <w:bCs/>
          <w:kern w:val="0"/>
          <w:sz w:val="20"/>
          <w:szCs w:val="20"/>
          <w:lang w:val="en-GB"/>
        </w:rPr>
        <w:t xml:space="preserve"> (</w:t>
      </w:r>
      <w:r w:rsidRPr="00896005">
        <w:rPr>
          <w:rFonts w:ascii="Times New Roman" w:eastAsia="等线" w:hAnsi="Times New Roman" w:cs="Times New Roman"/>
          <w:b/>
          <w:bCs/>
          <w:kern w:val="0"/>
          <w:sz w:val="20"/>
          <w:szCs w:val="20"/>
          <w:lang w:val="en-GB"/>
        </w:rPr>
        <w:t>TLE set format</w:t>
      </w:r>
      <w:r>
        <w:rPr>
          <w:rFonts w:ascii="Times New Roman" w:eastAsia="等线" w:hAnsi="Times New Roman" w:cs="Times New Roman" w:hint="eastAsia"/>
          <w:b/>
          <w:bCs/>
          <w:kern w:val="0"/>
          <w:sz w:val="20"/>
          <w:szCs w:val="20"/>
          <w:lang w:val="en-GB"/>
        </w:rPr>
        <w:t>)</w:t>
      </w:r>
      <w:r w:rsidR="00EB2F80">
        <w:rPr>
          <w:rFonts w:ascii="Times New Roman" w:eastAsia="等线" w:hAnsi="Times New Roman" w:cs="Times New Roman" w:hint="eastAsia"/>
          <w:b/>
          <w:bCs/>
          <w:kern w:val="0"/>
          <w:sz w:val="20"/>
          <w:szCs w:val="20"/>
          <w:lang w:val="en-GB"/>
        </w:rPr>
        <w:t>) needs to be provided by system information</w:t>
      </w:r>
      <w:r>
        <w:rPr>
          <w:rFonts w:ascii="Times New Roman" w:eastAsia="等线" w:hAnsi="Times New Roman" w:cs="Times New Roman" w:hint="eastAsia"/>
          <w:b/>
          <w:bCs/>
          <w:kern w:val="0"/>
          <w:sz w:val="20"/>
          <w:szCs w:val="20"/>
          <w:lang w:val="en-GB"/>
        </w:rPr>
        <w:t>.</w:t>
      </w:r>
    </w:p>
    <w:p w:rsidR="006B0E8D" w:rsidRDefault="006B0E8D"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Cs/>
          <w:kern w:val="0"/>
          <w:sz w:val="20"/>
          <w:szCs w:val="20"/>
          <w:lang w:val="en-GB"/>
        </w:rPr>
        <w:t xml:space="preserve">However, it is better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specifically for </w:t>
      </w:r>
      <w:r w:rsidR="00DD27EE">
        <w:rPr>
          <w:rFonts w:ascii="Times New Roman" w:eastAsia="等线" w:hAnsi="Times New Roman" w:cs="Times New Roman" w:hint="eastAsia"/>
          <w:bCs/>
          <w:kern w:val="0"/>
          <w:sz w:val="20"/>
          <w:szCs w:val="20"/>
          <w:lang w:val="en-GB"/>
        </w:rPr>
        <w:t xml:space="preserve">this </w:t>
      </w:r>
      <w:r>
        <w:rPr>
          <w:rFonts w:ascii="Times New Roman" w:eastAsia="等线" w:hAnsi="Times New Roman" w:cs="Times New Roman" w:hint="eastAsia"/>
          <w:bCs/>
          <w:kern w:val="0"/>
          <w:sz w:val="20"/>
          <w:szCs w:val="20"/>
          <w:lang w:val="en-GB"/>
        </w:rPr>
        <w:t xml:space="preserve">S&amp;F </w:t>
      </w:r>
      <w:r w:rsidR="00DD27EE">
        <w:rPr>
          <w:rFonts w:ascii="Times New Roman" w:eastAsia="等线" w:hAnsi="Times New Roman" w:cs="Times New Roman" w:hint="eastAsia"/>
          <w:bCs/>
          <w:kern w:val="0"/>
          <w:sz w:val="20"/>
          <w:szCs w:val="20"/>
          <w:lang w:val="en-GB"/>
        </w:rPr>
        <w:t>power saving purpose</w:t>
      </w:r>
      <w:r>
        <w:rPr>
          <w:rFonts w:ascii="Times New Roman" w:eastAsia="等线" w:hAnsi="Times New Roman" w:cs="Times New Roman" w:hint="eastAsia"/>
          <w:bCs/>
          <w:kern w:val="0"/>
          <w:sz w:val="20"/>
          <w:szCs w:val="20"/>
          <w:lang w:val="en-GB"/>
        </w:rPr>
        <w:t xml:space="preserve">, instead of reusing the </w:t>
      </w:r>
      <w:r w:rsidR="003E73D1">
        <w:rPr>
          <w:rFonts w:ascii="Times New Roman" w:eastAsia="等线" w:hAnsi="Times New Roman" w:cs="Times New Roman" w:hint="eastAsia"/>
          <w:bCs/>
          <w:kern w:val="0"/>
          <w:sz w:val="20"/>
          <w:szCs w:val="20"/>
          <w:lang w:val="en-GB"/>
        </w:rPr>
        <w:t xml:space="preserve">existing </w:t>
      </w:r>
      <w:r>
        <w:rPr>
          <w:rFonts w:ascii="Times New Roman" w:eastAsia="等线" w:hAnsi="Times New Roman" w:cs="Times New Roman" w:hint="eastAsia"/>
          <w:bCs/>
          <w:kern w:val="0"/>
          <w:sz w:val="20"/>
          <w:szCs w:val="20"/>
          <w:lang w:val="en-GB"/>
        </w:rPr>
        <w:t xml:space="preserve">list in SIB32 </w:t>
      </w:r>
      <w:r w:rsidR="003E73D1">
        <w:rPr>
          <w:rFonts w:ascii="Times New Roman" w:eastAsia="等线" w:hAnsi="Times New Roman" w:cs="Times New Roman"/>
          <w:bCs/>
          <w:kern w:val="0"/>
          <w:sz w:val="20"/>
          <w:szCs w:val="20"/>
          <w:lang w:val="en-GB"/>
        </w:rPr>
        <w:t>directly. This</w:t>
      </w:r>
      <w:r w:rsidR="003E73D1">
        <w:rPr>
          <w:rFonts w:ascii="Times New Roman" w:eastAsia="等线" w:hAnsi="Times New Roman" w:cs="Times New Roman" w:hint="eastAsia"/>
          <w:bCs/>
          <w:kern w:val="0"/>
          <w:sz w:val="20"/>
          <w:szCs w:val="20"/>
          <w:lang w:val="en-GB"/>
        </w:rPr>
        <w:t xml:space="preserve"> </w:t>
      </w:r>
      <w:r w:rsidR="00DD27EE">
        <w:rPr>
          <w:rFonts w:ascii="Times New Roman" w:eastAsia="等线" w:hAnsi="Times New Roman" w:cs="Times New Roman" w:hint="eastAsia"/>
          <w:bCs/>
          <w:kern w:val="0"/>
          <w:sz w:val="20"/>
          <w:szCs w:val="20"/>
          <w:lang w:val="en-GB"/>
        </w:rPr>
        <w:t xml:space="preserve">is to avoid confusion to the UEs whether, if the existing satellite list in SIB32 is reused, </w:t>
      </w:r>
      <w:r w:rsidR="00DD27EE">
        <w:rPr>
          <w:rFonts w:ascii="Times New Roman" w:eastAsia="等线" w:hAnsi="Times New Roman" w:cs="Times New Roman"/>
          <w:bCs/>
          <w:kern w:val="0"/>
          <w:sz w:val="20"/>
          <w:szCs w:val="20"/>
          <w:lang w:val="en-GB"/>
        </w:rPr>
        <w:t>the</w:t>
      </w:r>
      <w:r w:rsidR="00DD27EE">
        <w:rPr>
          <w:rFonts w:ascii="Times New Roman" w:eastAsia="等线" w:hAnsi="Times New Roman" w:cs="Times New Roman" w:hint="eastAsia"/>
          <w:bCs/>
          <w:kern w:val="0"/>
          <w:sz w:val="20"/>
          <w:szCs w:val="20"/>
          <w:lang w:val="en-GB"/>
        </w:rPr>
        <w:t xml:space="preserve"> list serves the </w:t>
      </w:r>
      <w:r w:rsidR="00DD27EE">
        <w:rPr>
          <w:rFonts w:ascii="Times New Roman" w:eastAsia="等线" w:hAnsi="Times New Roman" w:cs="Times New Roman"/>
          <w:bCs/>
          <w:kern w:val="0"/>
          <w:sz w:val="20"/>
          <w:szCs w:val="20"/>
          <w:lang w:val="en-GB"/>
        </w:rPr>
        <w:t>discontinuous</w:t>
      </w:r>
      <w:r w:rsidR="00DD27EE">
        <w:rPr>
          <w:rFonts w:ascii="Times New Roman" w:eastAsia="等线" w:hAnsi="Times New Roman" w:cs="Times New Roman" w:hint="eastAsia"/>
          <w:bCs/>
          <w:kern w:val="0"/>
          <w:sz w:val="20"/>
          <w:szCs w:val="20"/>
          <w:lang w:val="en-GB"/>
        </w:rPr>
        <w:t xml:space="preserve"> coverage purpose, the S&amp;F power </w:t>
      </w:r>
      <w:r w:rsidR="00DD27EE">
        <w:rPr>
          <w:rFonts w:ascii="Times New Roman" w:eastAsia="等线" w:hAnsi="Times New Roman" w:cs="Times New Roman"/>
          <w:bCs/>
          <w:kern w:val="0"/>
          <w:sz w:val="20"/>
          <w:szCs w:val="20"/>
          <w:lang w:val="en-GB"/>
        </w:rPr>
        <w:t>saving</w:t>
      </w:r>
      <w:r w:rsidR="00DD27EE">
        <w:rPr>
          <w:rFonts w:ascii="Times New Roman" w:eastAsia="等线" w:hAnsi="Times New Roman" w:cs="Times New Roman" w:hint="eastAsia"/>
          <w:bCs/>
          <w:kern w:val="0"/>
          <w:sz w:val="20"/>
          <w:szCs w:val="20"/>
          <w:lang w:val="en-GB"/>
        </w:rPr>
        <w:t xml:space="preserve"> purpose or both purposes, because such confusion led by reusing the existing satellite list in SIB32 will cause unexpected UE behaviour.</w:t>
      </w:r>
    </w:p>
    <w:p w:rsidR="006B0E8D" w:rsidRPr="00E3141D" w:rsidRDefault="006B0E8D"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H</w:t>
      </w:r>
      <w:r>
        <w:rPr>
          <w:rFonts w:ascii="Times New Roman" w:eastAsia="等线" w:hAnsi="Times New Roman" w:cs="Times New Roman" w:hint="eastAsia"/>
          <w:bCs/>
          <w:kern w:val="0"/>
          <w:sz w:val="20"/>
          <w:szCs w:val="20"/>
          <w:lang w:val="en-GB"/>
        </w:rPr>
        <w:t xml:space="preserve">ence, </w:t>
      </w:r>
      <w:r w:rsidR="00EC6C93">
        <w:rPr>
          <w:rFonts w:ascii="Times New Roman" w:eastAsia="等线" w:hAnsi="Times New Roman" w:cs="Times New Roman" w:hint="eastAsia"/>
          <w:bCs/>
          <w:kern w:val="0"/>
          <w:sz w:val="20"/>
          <w:szCs w:val="20"/>
          <w:lang w:val="en-GB"/>
        </w:rPr>
        <w:t>if Proposal 2 is pursued, we propose</w:t>
      </w:r>
      <w:r>
        <w:rPr>
          <w:rFonts w:ascii="Times New Roman" w:eastAsia="等线" w:hAnsi="Times New Roman" w:cs="Times New Roman" w:hint="eastAsia"/>
          <w:bCs/>
          <w:kern w:val="0"/>
          <w:sz w:val="20"/>
          <w:szCs w:val="20"/>
          <w:lang w:val="en-GB"/>
        </w:rPr>
        <w:t xml:space="preserve">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to indicate the assistance information of the </w:t>
      </w:r>
      <w:r>
        <w:rPr>
          <w:rFonts w:ascii="Times New Roman" w:eastAsia="等线" w:hAnsi="Times New Roman" w:cs="Times New Roman"/>
          <w:bCs/>
          <w:kern w:val="0"/>
          <w:sz w:val="20"/>
          <w:szCs w:val="20"/>
          <w:lang w:val="en-GB"/>
        </w:rPr>
        <w:t>satellite</w:t>
      </w:r>
      <w:r>
        <w:rPr>
          <w:rFonts w:ascii="Times New Roman" w:eastAsia="等线" w:hAnsi="Times New Roman" w:cs="Times New Roman" w:hint="eastAsia"/>
          <w:bCs/>
          <w:kern w:val="0"/>
          <w:sz w:val="20"/>
          <w:szCs w:val="20"/>
          <w:lang w:val="en-GB"/>
        </w:rPr>
        <w:t xml:space="preserve">(s) indicated by MME for S&amp;F </w:t>
      </w:r>
      <w:r w:rsidR="00EC6C93">
        <w:rPr>
          <w:rFonts w:ascii="Times New Roman" w:eastAsia="等线" w:hAnsi="Times New Roman" w:cs="Times New Roman" w:hint="eastAsia"/>
          <w:bCs/>
          <w:kern w:val="0"/>
          <w:sz w:val="20"/>
          <w:szCs w:val="20"/>
          <w:lang w:val="en-GB"/>
        </w:rPr>
        <w:t xml:space="preserve">power saving </w:t>
      </w:r>
      <w:r>
        <w:rPr>
          <w:rFonts w:ascii="Times New Roman" w:eastAsia="等线" w:hAnsi="Times New Roman" w:cs="Times New Roman" w:hint="eastAsia"/>
          <w:bCs/>
          <w:kern w:val="0"/>
          <w:sz w:val="20"/>
          <w:szCs w:val="20"/>
          <w:lang w:val="en-GB"/>
        </w:rPr>
        <w:t xml:space="preserve">purpose. </w:t>
      </w:r>
      <w:r w:rsidRPr="00E3141D">
        <w:rPr>
          <w:rFonts w:ascii="Times New Roman" w:eastAsia="等线" w:hAnsi="Times New Roman" w:cs="Times New Roman" w:hint="eastAsia"/>
          <w:bCs/>
          <w:kern w:val="0"/>
          <w:sz w:val="20"/>
          <w:szCs w:val="20"/>
          <w:lang w:val="en-GB"/>
        </w:rPr>
        <w:t>But</w:t>
      </w:r>
      <w:r w:rsidRPr="00343683">
        <w:rPr>
          <w:rFonts w:ascii="Times New Roman" w:eastAsia="等线" w:hAnsi="Times New Roman" w:cs="Times New Roman" w:hint="eastAsia"/>
          <w:bCs/>
          <w:kern w:val="0"/>
          <w:sz w:val="20"/>
          <w:szCs w:val="20"/>
          <w:lang w:val="en-GB"/>
        </w:rPr>
        <w:t xml:space="preserve"> the format of </w:t>
      </w:r>
      <w:r w:rsidRPr="00E3141D">
        <w:rPr>
          <w:rFonts w:ascii="Times New Roman" w:eastAsia="等线" w:hAnsi="Times New Roman" w:cs="Times New Roman"/>
          <w:bCs/>
          <w:i/>
          <w:kern w:val="0"/>
          <w:sz w:val="20"/>
          <w:szCs w:val="20"/>
          <w:lang w:val="en-GB"/>
        </w:rPr>
        <w:t>SatelliteInfo-r17</w:t>
      </w:r>
      <w:r w:rsidRPr="00E3141D">
        <w:rPr>
          <w:rFonts w:ascii="Times New Roman" w:eastAsia="等线" w:hAnsi="Times New Roman" w:cs="Times New Roman" w:hint="eastAsia"/>
          <w:bCs/>
          <w:kern w:val="0"/>
          <w:sz w:val="20"/>
          <w:szCs w:val="20"/>
          <w:lang w:val="en-GB"/>
        </w:rPr>
        <w:t xml:space="preserve"> in SIB32 can be taken as </w:t>
      </w:r>
      <w:r>
        <w:rPr>
          <w:rFonts w:ascii="Times New Roman" w:eastAsia="等线" w:hAnsi="Times New Roman" w:cs="Times New Roman" w:hint="eastAsia"/>
          <w:bCs/>
          <w:kern w:val="0"/>
          <w:sz w:val="20"/>
          <w:szCs w:val="20"/>
          <w:lang w:val="en-GB"/>
        </w:rPr>
        <w:t xml:space="preserve">the </w:t>
      </w:r>
      <w:r w:rsidRPr="00E3141D">
        <w:rPr>
          <w:rFonts w:ascii="Times New Roman" w:eastAsia="等线" w:hAnsi="Times New Roman" w:cs="Times New Roman" w:hint="eastAsia"/>
          <w:bCs/>
          <w:kern w:val="0"/>
          <w:sz w:val="20"/>
          <w:szCs w:val="20"/>
          <w:lang w:val="en-GB"/>
        </w:rPr>
        <w:t xml:space="preserve">baseline for the signalling design. </w:t>
      </w:r>
    </w:p>
    <w:p w:rsidR="006B0E8D" w:rsidRDefault="006B0E8D"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EC6C93">
        <w:rPr>
          <w:rFonts w:ascii="Times New Roman" w:eastAsia="等线" w:hAnsi="Times New Roman" w:cs="Times New Roman" w:hint="eastAsia"/>
          <w:b/>
          <w:bCs/>
          <w:kern w:val="0"/>
          <w:sz w:val="20"/>
          <w:szCs w:val="20"/>
          <w:lang w:val="en-GB"/>
        </w:rPr>
        <w:t>2a</w:t>
      </w:r>
      <w:r>
        <w:rPr>
          <w:rFonts w:ascii="Times New Roman" w:eastAsia="等线" w:hAnsi="Times New Roman" w:cs="Times New Roman" w:hint="eastAsia"/>
          <w:b/>
          <w:bCs/>
          <w:kern w:val="0"/>
          <w:sz w:val="20"/>
          <w:szCs w:val="20"/>
          <w:lang w:val="en-GB"/>
        </w:rPr>
        <w:t xml:space="preserve">: </w:t>
      </w:r>
      <w:r w:rsidR="00EC6C93">
        <w:rPr>
          <w:rFonts w:ascii="Times New Roman" w:eastAsia="等线" w:hAnsi="Times New Roman" w:cs="Times New Roman" w:hint="eastAsia"/>
          <w:b/>
          <w:bCs/>
          <w:kern w:val="0"/>
          <w:sz w:val="20"/>
          <w:szCs w:val="20"/>
          <w:lang w:val="en-GB"/>
        </w:rPr>
        <w:t xml:space="preserve">If </w:t>
      </w:r>
      <w:r w:rsidR="00DB3495">
        <w:rPr>
          <w:rFonts w:ascii="Times New Roman" w:eastAsia="等线" w:hAnsi="Times New Roman" w:cs="Times New Roman" w:hint="eastAsia"/>
          <w:b/>
          <w:bCs/>
          <w:kern w:val="0"/>
          <w:sz w:val="20"/>
          <w:szCs w:val="20"/>
          <w:lang w:val="en-GB"/>
        </w:rPr>
        <w:t>P</w:t>
      </w:r>
      <w:r w:rsidR="00EC6C93">
        <w:rPr>
          <w:rFonts w:ascii="Times New Roman" w:eastAsia="等线" w:hAnsi="Times New Roman" w:cs="Times New Roman" w:hint="eastAsia"/>
          <w:b/>
          <w:bCs/>
          <w:kern w:val="0"/>
          <w:sz w:val="20"/>
          <w:szCs w:val="20"/>
          <w:lang w:val="en-GB"/>
        </w:rPr>
        <w:t>roposal 2 is agreed, i</w:t>
      </w:r>
      <w:r>
        <w:rPr>
          <w:rFonts w:ascii="Times New Roman" w:eastAsia="等线" w:hAnsi="Times New Roman" w:cs="Times New Roman" w:hint="eastAsia"/>
          <w:b/>
          <w:bCs/>
          <w:kern w:val="0"/>
          <w:sz w:val="20"/>
          <w:szCs w:val="20"/>
          <w:lang w:val="en-GB"/>
        </w:rPr>
        <w:t xml:space="preserve">ntroduce a separate list in system information to provide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b/>
          <w:bCs/>
          <w:kern w:val="0"/>
          <w:sz w:val="20"/>
          <w:szCs w:val="20"/>
          <w:lang w:val="en-GB"/>
        </w:rPr>
        <w:t>satellite</w:t>
      </w:r>
      <w:r>
        <w:rPr>
          <w:rFonts w:ascii="Times New Roman" w:eastAsia="等线" w:hAnsi="Times New Roman" w:cs="Times New Roman" w:hint="eastAsia"/>
          <w:b/>
          <w:bCs/>
          <w:kern w:val="0"/>
          <w:sz w:val="20"/>
          <w:szCs w:val="20"/>
          <w:lang w:val="en-GB"/>
        </w:rPr>
        <w:t xml:space="preserve"> assistance information for S&amp;F operation</w:t>
      </w:r>
      <w:r w:rsidR="00A5737C">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i.e., used </w:t>
      </w:r>
      <w:r w:rsidR="00594DEC">
        <w:rPr>
          <w:rFonts w:ascii="Times New Roman" w:eastAsia="等线" w:hAnsi="Times New Roman" w:cs="Times New Roman" w:hint="eastAsia"/>
          <w:b/>
          <w:bCs/>
          <w:kern w:val="0"/>
          <w:sz w:val="20"/>
          <w:szCs w:val="20"/>
          <w:lang w:val="en-GB"/>
        </w:rPr>
        <w:t xml:space="preserve">by </w:t>
      </w:r>
      <w:r>
        <w:rPr>
          <w:rFonts w:ascii="Times New Roman" w:eastAsia="等线" w:hAnsi="Times New Roman" w:cs="Times New Roman" w:hint="eastAsia"/>
          <w:b/>
          <w:bCs/>
          <w:kern w:val="0"/>
          <w:sz w:val="20"/>
          <w:szCs w:val="20"/>
          <w:lang w:val="en-GB"/>
        </w:rPr>
        <w:t xml:space="preserve">UE to predict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coverage time of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w:t>
      </w:r>
      <w:r w:rsidR="00A5737C">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w:t>
      </w:r>
    </w:p>
    <w:p w:rsidR="006B0E8D" w:rsidRPr="004301BF" w:rsidRDefault="006B0E8D"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A5737C">
        <w:rPr>
          <w:rFonts w:ascii="Times New Roman" w:eastAsia="等线" w:hAnsi="Times New Roman" w:cs="Times New Roman" w:hint="eastAsia"/>
          <w:b/>
          <w:bCs/>
          <w:kern w:val="0"/>
          <w:sz w:val="20"/>
          <w:szCs w:val="20"/>
          <w:lang w:val="en-GB"/>
        </w:rPr>
        <w:t>2b</w:t>
      </w:r>
      <w:r>
        <w:rPr>
          <w:rFonts w:ascii="Times New Roman" w:eastAsia="等线" w:hAnsi="Times New Roman" w:cs="Times New Roman" w:hint="eastAsia"/>
          <w:b/>
          <w:bCs/>
          <w:kern w:val="0"/>
          <w:sz w:val="20"/>
          <w:szCs w:val="20"/>
          <w:lang w:val="en-GB"/>
        </w:rPr>
        <w:t xml:space="preserve">: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information of the satellite(s) indicated by MME for S&amp;F operation.</w:t>
      </w:r>
      <w:bookmarkEnd w:id="23"/>
      <w:bookmarkEnd w:id="24"/>
    </w:p>
    <w:p w:rsidR="006A6053" w:rsidRPr="00364BC0" w:rsidRDefault="0082781B" w:rsidP="00620600">
      <w:pPr>
        <w:pStyle w:val="1"/>
        <w:spacing w:before="0"/>
        <w:ind w:left="738" w:hangingChars="205" w:hanging="738"/>
        <w:jc w:val="both"/>
      </w:pPr>
      <w:r>
        <w:rPr>
          <w:rFonts w:hint="eastAsia"/>
        </w:rPr>
        <w:t>Discussion</w:t>
      </w:r>
      <w:r>
        <w:rPr>
          <w:rFonts w:hint="eastAsia"/>
          <w:lang w:eastAsia="zh-CN"/>
        </w:rPr>
        <w:t xml:space="preserve"> o</w:t>
      </w:r>
      <w:r w:rsidR="002F1125">
        <w:rPr>
          <w:rFonts w:hint="eastAsia"/>
        </w:rPr>
        <w:t>n transition time</w:t>
      </w:r>
    </w:p>
    <w:p w:rsidR="008A6F04" w:rsidRPr="00620600" w:rsidRDefault="008A6F04" w:rsidP="006829F9">
      <w:pPr>
        <w:pStyle w:val="af7"/>
        <w:numPr>
          <w:ilvl w:val="0"/>
          <w:numId w:val="20"/>
        </w:numPr>
        <w:spacing w:after="180"/>
        <w:rPr>
          <w:rFonts w:ascii="Times New Roman" w:eastAsia="等线" w:hAnsi="Times New Roman" w:cs="Times New Roman"/>
          <w:bCs/>
          <w:kern w:val="0"/>
          <w:sz w:val="20"/>
          <w:szCs w:val="20"/>
          <w:u w:val="single"/>
          <w:lang w:val="en-GB"/>
        </w:rPr>
      </w:pPr>
      <w:r w:rsidRPr="00620600">
        <w:rPr>
          <w:rFonts w:ascii="Times New Roman" w:eastAsia="等线" w:hAnsi="Times New Roman" w:cs="Times New Roman"/>
          <w:bCs/>
          <w:kern w:val="0"/>
          <w:sz w:val="20"/>
          <w:szCs w:val="20"/>
          <w:u w:val="single"/>
          <w:lang w:val="en-GB"/>
        </w:rPr>
        <w:t xml:space="preserve">S&amp;F mode </w:t>
      </w:r>
      <w:r w:rsidRPr="00620600">
        <w:rPr>
          <w:u w:val="single"/>
        </w:rPr>
        <w:sym w:font="Wingdings" w:char="F0E0"/>
      </w:r>
      <w:r w:rsidRPr="00620600">
        <w:rPr>
          <w:rFonts w:eastAsiaTheme="minorEastAsia"/>
          <w:u w:val="single"/>
        </w:rPr>
        <w:t xml:space="preserve"> </w:t>
      </w:r>
      <w:r w:rsidR="007F5D66" w:rsidRPr="00620600">
        <w:rPr>
          <w:rFonts w:ascii="Times New Roman" w:eastAsia="等线" w:hAnsi="Times New Roman" w:cs="Times New Roman"/>
          <w:bCs/>
          <w:kern w:val="0"/>
          <w:sz w:val="20"/>
          <w:szCs w:val="20"/>
          <w:u w:val="single"/>
          <w:lang w:val="en-GB"/>
        </w:rPr>
        <w:t>n</w:t>
      </w:r>
      <w:r w:rsidRPr="00620600">
        <w:rPr>
          <w:rFonts w:ascii="Times New Roman" w:eastAsia="等线" w:hAnsi="Times New Roman" w:cs="Times New Roman"/>
          <w:bCs/>
          <w:kern w:val="0"/>
          <w:sz w:val="20"/>
          <w:szCs w:val="20"/>
          <w:u w:val="single"/>
          <w:lang w:val="en-GB"/>
        </w:rPr>
        <w:t>ormal mode transition time</w:t>
      </w:r>
    </w:p>
    <w:p w:rsidR="006A6053" w:rsidRDefault="00E1140E"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n RAN2#128</w:t>
      </w:r>
      <w:r w:rsidR="001315F4">
        <w:rPr>
          <w:rFonts w:ascii="Times New Roman" w:eastAsia="等线" w:hAnsi="Times New Roman" w:cs="Times New Roman" w:hint="eastAsia"/>
          <w:bCs/>
          <w:kern w:val="0"/>
          <w:sz w:val="20"/>
          <w:szCs w:val="20"/>
          <w:lang w:val="en-GB"/>
        </w:rPr>
        <w:t xml:space="preserve"> [</w:t>
      </w:r>
      <w:r w:rsidR="00BA1CDC">
        <w:rPr>
          <w:rFonts w:ascii="Times New Roman" w:eastAsia="等线" w:hAnsi="Times New Roman" w:cs="Times New Roman" w:hint="eastAsia"/>
          <w:bCs/>
          <w:kern w:val="0"/>
          <w:sz w:val="20"/>
          <w:szCs w:val="20"/>
          <w:lang w:val="en-GB"/>
        </w:rPr>
        <w:t>8</w:t>
      </w:r>
      <w:r w:rsidR="001315F4">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w:t>
      </w:r>
      <w:r w:rsidR="00875B3E">
        <w:rPr>
          <w:rFonts w:ascii="Times New Roman" w:eastAsia="等线" w:hAnsi="Times New Roman" w:cs="Times New Roman" w:hint="eastAsia"/>
          <w:bCs/>
          <w:kern w:val="0"/>
          <w:sz w:val="20"/>
          <w:szCs w:val="20"/>
          <w:lang w:val="en-GB"/>
        </w:rPr>
        <w:t>RAN2</w:t>
      </w:r>
      <w:r>
        <w:rPr>
          <w:rFonts w:ascii="Times New Roman" w:eastAsia="等线" w:hAnsi="Times New Roman" w:cs="Times New Roman" w:hint="eastAsia"/>
          <w:bCs/>
          <w:kern w:val="0"/>
          <w:sz w:val="20"/>
          <w:szCs w:val="20"/>
          <w:lang w:val="en-GB"/>
        </w:rPr>
        <w:t xml:space="preserve"> agreed to introduce time </w:t>
      </w:r>
      <w:r>
        <w:rPr>
          <w:rFonts w:ascii="Times New Roman" w:eastAsia="等线" w:hAnsi="Times New Roman" w:cs="Times New Roman"/>
          <w:bCs/>
          <w:kern w:val="0"/>
          <w:sz w:val="20"/>
          <w:szCs w:val="20"/>
          <w:lang w:val="en-GB"/>
        </w:rPr>
        <w:t>information</w:t>
      </w:r>
      <w:r>
        <w:rPr>
          <w:rFonts w:ascii="Times New Roman" w:eastAsia="等线" w:hAnsi="Times New Roman" w:cs="Times New Roman" w:hint="eastAsia"/>
          <w:bCs/>
          <w:kern w:val="0"/>
          <w:sz w:val="20"/>
          <w:szCs w:val="20"/>
          <w:lang w:val="en-GB"/>
        </w:rPr>
        <w:t xml:space="preserve"> to indicate mode transition from S&amp;F mode to normal mode.</w:t>
      </w:r>
      <w:r w:rsidR="006E3121">
        <w:rPr>
          <w:rFonts w:ascii="Times New Roman" w:eastAsia="等线" w:hAnsi="Times New Roman" w:cs="Times New Roman" w:hint="eastAsia"/>
          <w:bCs/>
          <w:kern w:val="0"/>
          <w:sz w:val="20"/>
          <w:szCs w:val="20"/>
          <w:lang w:val="en-GB"/>
        </w:rPr>
        <w:t xml:space="preserve"> T</w:t>
      </w:r>
      <w:r w:rsidR="006E3121">
        <w:rPr>
          <w:rFonts w:ascii="Times New Roman" w:eastAsia="等线" w:hAnsi="Times New Roman" w:cs="Times New Roman"/>
          <w:bCs/>
          <w:kern w:val="0"/>
          <w:sz w:val="20"/>
          <w:szCs w:val="20"/>
          <w:lang w:val="en-GB"/>
        </w:rPr>
        <w:t>he</w:t>
      </w:r>
      <w:r w:rsidR="006E3121">
        <w:rPr>
          <w:rFonts w:ascii="Times New Roman" w:eastAsia="等线" w:hAnsi="Times New Roman" w:cs="Times New Roman" w:hint="eastAsia"/>
          <w:bCs/>
          <w:kern w:val="0"/>
          <w:sz w:val="20"/>
          <w:szCs w:val="20"/>
          <w:lang w:val="en-GB"/>
        </w:rPr>
        <w:t xml:space="preserve"> transition time can be used to delay some NAS procedure until </w:t>
      </w:r>
      <w:r w:rsidR="006E3121">
        <w:rPr>
          <w:rFonts w:ascii="Times New Roman" w:eastAsia="等线" w:hAnsi="Times New Roman" w:cs="Times New Roman"/>
          <w:bCs/>
          <w:kern w:val="0"/>
          <w:sz w:val="20"/>
          <w:szCs w:val="20"/>
          <w:lang w:val="en-GB"/>
        </w:rPr>
        <w:t>the</w:t>
      </w:r>
      <w:r w:rsidR="006E3121">
        <w:rPr>
          <w:rFonts w:ascii="Times New Roman" w:eastAsia="等线" w:hAnsi="Times New Roman" w:cs="Times New Roman" w:hint="eastAsia"/>
          <w:bCs/>
          <w:kern w:val="0"/>
          <w:sz w:val="20"/>
          <w:szCs w:val="20"/>
          <w:lang w:val="en-GB"/>
        </w:rPr>
        <w:t xml:space="preserve"> feeder link is resumed.</w:t>
      </w:r>
    </w:p>
    <w:p w:rsidR="006E3121" w:rsidRDefault="006E3121" w:rsidP="006E3121">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6E3121" w:rsidRDefault="006E3121" w:rsidP="006E3121">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w:t>
      </w:r>
      <w:r w:rsidRPr="007B0DCA">
        <w:rPr>
          <w:highlight w:val="yellow"/>
        </w:rPr>
        <w:t>RAN2 assumes that a R19 UE could use this information at least to delay some NAS procedures until the feeder link is resumed</w:t>
      </w:r>
      <w:r>
        <w:t xml:space="preserve"> (FFS what we specify in RAN2 specs for this and if we differentiate the </w:t>
      </w:r>
      <w:proofErr w:type="spellStart"/>
      <w:r>
        <w:t>behaviour</w:t>
      </w:r>
      <w:proofErr w:type="spellEnd"/>
      <w:r>
        <w:t xml:space="preserve">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rsidR="006E3121" w:rsidRDefault="006E3121" w:rsidP="008E4B30">
      <w:pPr>
        <w:spacing w:before="180"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n RAN2#129 [</w:t>
      </w:r>
      <w:r w:rsidR="00F470C3">
        <w:rPr>
          <w:rFonts w:ascii="Times New Roman" w:eastAsia="等线" w:hAnsi="Times New Roman" w:cs="Times New Roman" w:hint="eastAsia"/>
          <w:bCs/>
          <w:kern w:val="0"/>
          <w:sz w:val="20"/>
          <w:szCs w:val="20"/>
          <w:lang w:val="en-GB"/>
        </w:rPr>
        <w:t>1</w:t>
      </w:r>
      <w:r>
        <w:rPr>
          <w:rFonts w:ascii="Times New Roman" w:eastAsia="等线" w:hAnsi="Times New Roman" w:cs="Times New Roman" w:hint="eastAsia"/>
          <w:bCs/>
          <w:kern w:val="0"/>
          <w:sz w:val="20"/>
          <w:szCs w:val="20"/>
          <w:lang w:val="en-GB"/>
        </w:rPr>
        <w:t>], RAN2</w:t>
      </w:r>
      <w:r w:rsidR="00E817F2">
        <w:rPr>
          <w:rFonts w:ascii="Times New Roman" w:eastAsia="等线" w:hAnsi="Times New Roman" w:cs="Times New Roman" w:hint="eastAsia"/>
          <w:bCs/>
          <w:kern w:val="0"/>
          <w:sz w:val="20"/>
          <w:szCs w:val="20"/>
          <w:lang w:val="en-GB"/>
        </w:rPr>
        <w:t xml:space="preserve"> had a further discussion on the signalling format of this transition time </w:t>
      </w:r>
      <w:r w:rsidR="00E817F2">
        <w:rPr>
          <w:rFonts w:ascii="Times New Roman" w:eastAsia="等线" w:hAnsi="Times New Roman" w:cs="Times New Roman"/>
          <w:bCs/>
          <w:kern w:val="0"/>
          <w:sz w:val="20"/>
          <w:szCs w:val="20"/>
          <w:lang w:val="en-GB"/>
        </w:rPr>
        <w:t>an</w:t>
      </w:r>
      <w:r w:rsidR="00E817F2">
        <w:rPr>
          <w:rFonts w:ascii="Times New Roman" w:eastAsia="等线" w:hAnsi="Times New Roman" w:cs="Times New Roman" w:hint="eastAsia"/>
          <w:bCs/>
          <w:kern w:val="0"/>
          <w:sz w:val="20"/>
          <w:szCs w:val="20"/>
          <w:lang w:val="en-GB"/>
        </w:rPr>
        <w:t>d</w:t>
      </w:r>
      <w:r>
        <w:rPr>
          <w:rFonts w:ascii="Times New Roman" w:eastAsia="等线" w:hAnsi="Times New Roman" w:cs="Times New Roman" w:hint="eastAsia"/>
          <w:bCs/>
          <w:kern w:val="0"/>
          <w:sz w:val="20"/>
          <w:szCs w:val="20"/>
          <w:lang w:val="en-GB"/>
        </w:rPr>
        <w:t xml:space="preserve"> achieved the following agreements.</w:t>
      </w:r>
    </w:p>
    <w:p w:rsidR="006E3121" w:rsidRDefault="006E3121" w:rsidP="006E3121">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6E3121" w:rsidRPr="008A4DCD" w:rsidRDefault="006E3121" w:rsidP="006829F9">
      <w:pPr>
        <w:pStyle w:val="Doc-text2"/>
        <w:numPr>
          <w:ilvl w:val="0"/>
          <w:numId w:val="19"/>
        </w:numPr>
        <w:pBdr>
          <w:top w:val="single" w:sz="4" w:space="1" w:color="auto"/>
          <w:left w:val="single" w:sz="4" w:space="4" w:color="auto"/>
          <w:bottom w:val="single" w:sz="4" w:space="1" w:color="auto"/>
          <w:right w:val="single" w:sz="4" w:space="4" w:color="auto"/>
        </w:pBdr>
        <w:rPr>
          <w:highlight w:val="yellow"/>
          <w:lang w:val="en-US" w:eastAsia="ko-KR"/>
        </w:rPr>
      </w:pPr>
      <w:r w:rsidRPr="008A4DCD">
        <w:rPr>
          <w:highlight w:val="yellow"/>
          <w:lang w:val="en-US" w:eastAsia="ko-KR"/>
        </w:rPr>
        <w:t>RAN2 currently assumes that a S&amp;F mode changes does not necessarily imply a MME change</w:t>
      </w:r>
    </w:p>
    <w:p w:rsidR="006E3121" w:rsidRDefault="006E3121" w:rsidP="006829F9">
      <w:pPr>
        <w:pStyle w:val="Doc-text2"/>
        <w:numPr>
          <w:ilvl w:val="0"/>
          <w:numId w:val="19"/>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The already agreed time information on transition from S&amp;F operation mode to normal mode is provided in SIB31 (can work on </w:t>
      </w:r>
      <w:proofErr w:type="spellStart"/>
      <w:r w:rsidRPr="00A81638">
        <w:rPr>
          <w:lang w:val="en-US" w:eastAsia="ko-KR"/>
        </w:rPr>
        <w:t>signalling</w:t>
      </w:r>
      <w:proofErr w:type="spellEnd"/>
      <w:r w:rsidRPr="00A81638">
        <w:rPr>
          <w:lang w:val="en-US" w:eastAsia="ko-KR"/>
        </w:rPr>
        <w:t xml:space="preserve"> optimizations in case the new time information and T-service would carry the same information)</w:t>
      </w:r>
    </w:p>
    <w:p w:rsidR="006E3121" w:rsidRDefault="006E3121" w:rsidP="006829F9">
      <w:pPr>
        <w:pStyle w:val="Doc-text2"/>
        <w:numPr>
          <w:ilvl w:val="0"/>
          <w:numId w:val="19"/>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rsidR="006E3121" w:rsidRPr="0044052A" w:rsidRDefault="006E3121" w:rsidP="006829F9">
      <w:pPr>
        <w:pStyle w:val="Doc-text2"/>
        <w:numPr>
          <w:ilvl w:val="0"/>
          <w:numId w:val="19"/>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rsidR="00E817F2" w:rsidRDefault="00815674" w:rsidP="008E4B30">
      <w:pPr>
        <w:spacing w:before="180"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RAN2</w:t>
      </w:r>
      <w:r w:rsidR="004E27D0">
        <w:rPr>
          <w:rFonts w:ascii="Times New Roman" w:eastAsia="等线" w:hAnsi="Times New Roman" w:cs="Times New Roman" w:hint="eastAsia"/>
          <w:bCs/>
          <w:kern w:val="0"/>
          <w:sz w:val="20"/>
          <w:szCs w:val="20"/>
          <w:lang w:val="en-GB"/>
        </w:rPr>
        <w:t xml:space="preserve"> </w:t>
      </w:r>
      <w:r w:rsidR="00AF0484">
        <w:rPr>
          <w:rFonts w:ascii="Times New Roman" w:eastAsia="等线" w:hAnsi="Times New Roman" w:cs="Times New Roman" w:hint="eastAsia"/>
          <w:bCs/>
          <w:kern w:val="0"/>
          <w:sz w:val="20"/>
          <w:szCs w:val="20"/>
          <w:lang w:val="en-GB"/>
        </w:rPr>
        <w:t>can</w:t>
      </w:r>
      <w:r w:rsidR="004E27D0">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further </w:t>
      </w:r>
      <w:r w:rsidR="00AF0484">
        <w:rPr>
          <w:rFonts w:ascii="Times New Roman" w:eastAsia="等线" w:hAnsi="Times New Roman" w:cs="Times New Roman" w:hint="eastAsia"/>
          <w:bCs/>
          <w:kern w:val="0"/>
          <w:sz w:val="20"/>
          <w:szCs w:val="20"/>
          <w:lang w:val="en-GB"/>
        </w:rPr>
        <w:t>discuss</w:t>
      </w:r>
      <w:r w:rsidR="00E817F2">
        <w:rPr>
          <w:rFonts w:ascii="Times New Roman" w:eastAsia="等线" w:hAnsi="Times New Roman" w:cs="Times New Roman" w:hint="eastAsia"/>
          <w:bCs/>
          <w:kern w:val="0"/>
          <w:sz w:val="20"/>
          <w:szCs w:val="20"/>
          <w:lang w:val="en-GB"/>
        </w:rPr>
        <w:t xml:space="preserve"> how </w:t>
      </w:r>
      <w:r w:rsidR="00E817F2">
        <w:rPr>
          <w:rFonts w:ascii="Times New Roman" w:eastAsia="等线" w:hAnsi="Times New Roman" w:cs="Times New Roman"/>
          <w:bCs/>
          <w:kern w:val="0"/>
          <w:sz w:val="20"/>
          <w:szCs w:val="20"/>
          <w:lang w:val="en-GB"/>
        </w:rPr>
        <w:t>the</w:t>
      </w:r>
      <w:r w:rsidR="00E817F2">
        <w:rPr>
          <w:rFonts w:ascii="Times New Roman" w:eastAsia="等线" w:hAnsi="Times New Roman" w:cs="Times New Roman" w:hint="eastAsia"/>
          <w:bCs/>
          <w:kern w:val="0"/>
          <w:sz w:val="20"/>
          <w:szCs w:val="20"/>
          <w:lang w:val="en-GB"/>
        </w:rPr>
        <w:t xml:space="preserve"> UE use</w:t>
      </w:r>
      <w:r w:rsidR="00AF0484">
        <w:rPr>
          <w:rFonts w:ascii="Times New Roman" w:eastAsia="等线" w:hAnsi="Times New Roman" w:cs="Times New Roman" w:hint="eastAsia"/>
          <w:bCs/>
          <w:kern w:val="0"/>
          <w:sz w:val="20"/>
          <w:szCs w:val="20"/>
          <w:lang w:val="en-GB"/>
        </w:rPr>
        <w:t>s</w:t>
      </w:r>
      <w:r w:rsidR="00E817F2">
        <w:rPr>
          <w:rFonts w:ascii="Times New Roman" w:eastAsia="等线" w:hAnsi="Times New Roman" w:cs="Times New Roman" w:hint="eastAsia"/>
          <w:bCs/>
          <w:kern w:val="0"/>
          <w:sz w:val="20"/>
          <w:szCs w:val="20"/>
          <w:lang w:val="en-GB"/>
        </w:rPr>
        <w:t xml:space="preserve"> the S&amp;F mode to normal mode transition time.</w:t>
      </w:r>
      <w:r w:rsidR="004E27D0">
        <w:rPr>
          <w:rFonts w:ascii="Times New Roman" w:eastAsia="等线" w:hAnsi="Times New Roman" w:cs="Times New Roman" w:hint="eastAsia"/>
          <w:bCs/>
          <w:kern w:val="0"/>
          <w:sz w:val="20"/>
          <w:szCs w:val="20"/>
          <w:lang w:val="en-GB"/>
        </w:rPr>
        <w:t xml:space="preserve"> </w:t>
      </w:r>
      <w:r w:rsidR="008A4DCD">
        <w:rPr>
          <w:rFonts w:ascii="Times New Roman" w:eastAsia="等线" w:hAnsi="Times New Roman" w:cs="Times New Roman" w:hint="eastAsia"/>
          <w:bCs/>
          <w:kern w:val="0"/>
          <w:sz w:val="20"/>
          <w:szCs w:val="20"/>
          <w:lang w:val="en-GB"/>
        </w:rPr>
        <w:t>A</w:t>
      </w:r>
      <w:r w:rsidR="00AF0484">
        <w:rPr>
          <w:rFonts w:ascii="Times New Roman" w:eastAsia="等线" w:hAnsi="Times New Roman" w:cs="Times New Roman" w:hint="eastAsia"/>
          <w:bCs/>
          <w:kern w:val="0"/>
          <w:sz w:val="20"/>
          <w:szCs w:val="20"/>
          <w:lang w:val="en-GB"/>
        </w:rPr>
        <w:t>s per the</w:t>
      </w:r>
      <w:r w:rsidR="004E27D0">
        <w:rPr>
          <w:rFonts w:ascii="Times New Roman" w:eastAsia="等线" w:hAnsi="Times New Roman" w:cs="Times New Roman" w:hint="eastAsia"/>
          <w:bCs/>
          <w:kern w:val="0"/>
          <w:sz w:val="20"/>
          <w:szCs w:val="20"/>
          <w:lang w:val="en-GB"/>
        </w:rPr>
        <w:t xml:space="preserve"> agreement of RAN2#128</w:t>
      </w:r>
      <w:r w:rsidR="00AF0484">
        <w:rPr>
          <w:rFonts w:ascii="Times New Roman" w:eastAsia="等线" w:hAnsi="Times New Roman" w:cs="Times New Roman" w:hint="eastAsia"/>
          <w:bCs/>
          <w:kern w:val="0"/>
          <w:sz w:val="20"/>
          <w:szCs w:val="20"/>
          <w:lang w:val="en-GB"/>
        </w:rPr>
        <w:t>,</w:t>
      </w:r>
      <w:r w:rsidR="008A4DCD">
        <w:rPr>
          <w:rFonts w:ascii="Times New Roman" w:eastAsia="等线" w:hAnsi="Times New Roman" w:cs="Times New Roman" w:hint="eastAsia"/>
          <w:bCs/>
          <w:kern w:val="0"/>
          <w:sz w:val="20"/>
          <w:szCs w:val="20"/>
          <w:lang w:val="en-GB"/>
        </w:rPr>
        <w:t xml:space="preserve"> </w:t>
      </w:r>
      <w:r w:rsidR="00AF0484">
        <w:rPr>
          <w:rFonts w:ascii="Times New Roman" w:eastAsia="等线" w:hAnsi="Times New Roman" w:cs="Times New Roman" w:hint="eastAsia"/>
          <w:bCs/>
          <w:kern w:val="0"/>
          <w:sz w:val="20"/>
          <w:szCs w:val="20"/>
          <w:lang w:val="en-GB"/>
        </w:rPr>
        <w:t>the</w:t>
      </w:r>
      <w:r w:rsidR="00E817F2">
        <w:rPr>
          <w:rFonts w:ascii="Times New Roman" w:eastAsia="等线" w:hAnsi="Times New Roman" w:cs="Times New Roman" w:hint="eastAsia"/>
          <w:bCs/>
          <w:kern w:val="0"/>
          <w:sz w:val="20"/>
          <w:szCs w:val="20"/>
          <w:lang w:val="en-GB"/>
        </w:rPr>
        <w:t xml:space="preserve"> transition time c</w:t>
      </w:r>
      <w:r w:rsidR="00AF0484">
        <w:rPr>
          <w:rFonts w:ascii="Times New Roman" w:eastAsia="等线" w:hAnsi="Times New Roman" w:cs="Times New Roman" w:hint="eastAsia"/>
          <w:bCs/>
          <w:kern w:val="0"/>
          <w:sz w:val="20"/>
          <w:szCs w:val="20"/>
          <w:lang w:val="en-GB"/>
        </w:rPr>
        <w:t>an</w:t>
      </w:r>
      <w:r w:rsidR="00E817F2">
        <w:rPr>
          <w:rFonts w:ascii="Times New Roman" w:eastAsia="等线" w:hAnsi="Times New Roman" w:cs="Times New Roman" w:hint="eastAsia"/>
          <w:bCs/>
          <w:kern w:val="0"/>
          <w:sz w:val="20"/>
          <w:szCs w:val="20"/>
          <w:lang w:val="en-GB"/>
        </w:rPr>
        <w:t xml:space="preserve"> delay NAS procedure for UE operating in S&amp;F mode. There were also some contributions proposing to use this transition time information to determine whether to initiate </w:t>
      </w:r>
      <w:r w:rsidR="00E817F2">
        <w:rPr>
          <w:rFonts w:ascii="Times New Roman" w:eastAsia="等线" w:hAnsi="Times New Roman" w:cs="Times New Roman"/>
          <w:bCs/>
          <w:kern w:val="0"/>
          <w:sz w:val="20"/>
          <w:szCs w:val="20"/>
          <w:lang w:val="en-GB"/>
        </w:rPr>
        <w:t>the</w:t>
      </w:r>
      <w:r w:rsidR="00E817F2">
        <w:rPr>
          <w:rFonts w:ascii="Times New Roman" w:eastAsia="等线" w:hAnsi="Times New Roman" w:cs="Times New Roman" w:hint="eastAsia"/>
          <w:bCs/>
          <w:kern w:val="0"/>
          <w:sz w:val="20"/>
          <w:szCs w:val="20"/>
          <w:lang w:val="en-GB"/>
        </w:rPr>
        <w:t xml:space="preserve"> service </w:t>
      </w:r>
      <w:r w:rsidR="00E817F2">
        <w:rPr>
          <w:rFonts w:ascii="Times New Roman" w:eastAsia="等线" w:hAnsi="Times New Roman" w:cs="Times New Roman"/>
          <w:bCs/>
          <w:kern w:val="0"/>
          <w:sz w:val="20"/>
          <w:szCs w:val="20"/>
          <w:lang w:val="en-GB"/>
        </w:rPr>
        <w:t>immediately</w:t>
      </w:r>
      <w:r w:rsidR="00E817F2">
        <w:rPr>
          <w:rFonts w:ascii="Times New Roman" w:eastAsia="等线" w:hAnsi="Times New Roman" w:cs="Times New Roman" w:hint="eastAsia"/>
          <w:bCs/>
          <w:kern w:val="0"/>
          <w:sz w:val="20"/>
          <w:szCs w:val="20"/>
          <w:lang w:val="en-GB"/>
        </w:rPr>
        <w:t xml:space="preserve"> or postpone the initiation a bit. Irrespective of how it is used, i.e. impacting NAS procedure or service initiation, this </w:t>
      </w:r>
      <w:r w:rsidR="00E817F2">
        <w:rPr>
          <w:rFonts w:ascii="Times New Roman" w:eastAsia="等线" w:hAnsi="Times New Roman" w:cs="Times New Roman" w:hint="eastAsia"/>
          <w:bCs/>
          <w:kern w:val="0"/>
          <w:sz w:val="20"/>
          <w:szCs w:val="20"/>
          <w:lang w:val="en-GB"/>
        </w:rPr>
        <w:lastRenderedPageBreak/>
        <w:t xml:space="preserve">transition time is used to impact the NAS layer/upper layer behaviour of the UE. The only impact on AS layer is to </w:t>
      </w:r>
      <w:r w:rsidR="00E817F2">
        <w:rPr>
          <w:rFonts w:ascii="Times New Roman" w:eastAsia="等线" w:hAnsi="Times New Roman" w:cs="Times New Roman"/>
          <w:bCs/>
          <w:kern w:val="0"/>
          <w:sz w:val="20"/>
          <w:szCs w:val="20"/>
          <w:lang w:val="en-GB"/>
        </w:rPr>
        <w:t>forward</w:t>
      </w:r>
      <w:r w:rsidR="00E817F2">
        <w:rPr>
          <w:rFonts w:ascii="Times New Roman" w:eastAsia="等线" w:hAnsi="Times New Roman" w:cs="Times New Roman" w:hint="eastAsia"/>
          <w:bCs/>
          <w:kern w:val="0"/>
          <w:sz w:val="20"/>
          <w:szCs w:val="20"/>
          <w:lang w:val="en-GB"/>
        </w:rPr>
        <w:t xml:space="preserve"> </w:t>
      </w:r>
      <w:r w:rsidR="00E817F2">
        <w:rPr>
          <w:rFonts w:ascii="Times New Roman" w:eastAsia="等线" w:hAnsi="Times New Roman" w:cs="Times New Roman"/>
          <w:bCs/>
          <w:kern w:val="0"/>
          <w:sz w:val="20"/>
          <w:szCs w:val="20"/>
          <w:lang w:val="en-GB"/>
        </w:rPr>
        <w:t>the</w:t>
      </w:r>
      <w:r w:rsidR="00E817F2">
        <w:rPr>
          <w:rFonts w:ascii="Times New Roman" w:eastAsia="等线" w:hAnsi="Times New Roman" w:cs="Times New Roman" w:hint="eastAsia"/>
          <w:bCs/>
          <w:kern w:val="0"/>
          <w:sz w:val="20"/>
          <w:szCs w:val="20"/>
          <w:lang w:val="en-GB"/>
        </w:rPr>
        <w:t xml:space="preserve"> time informatio</w:t>
      </w:r>
      <w:r w:rsidR="008A4DCD">
        <w:rPr>
          <w:rFonts w:ascii="Times New Roman" w:eastAsia="等线" w:hAnsi="Times New Roman" w:cs="Times New Roman" w:hint="eastAsia"/>
          <w:bCs/>
          <w:kern w:val="0"/>
          <w:sz w:val="20"/>
          <w:szCs w:val="20"/>
          <w:lang w:val="en-GB"/>
        </w:rPr>
        <w:t>n to upper layer when received.</w:t>
      </w:r>
      <w:r w:rsidR="00E117D8" w:rsidRPr="00E117D8">
        <w:t xml:space="preserve"> </w:t>
      </w:r>
      <w:r w:rsidR="00E117D8" w:rsidRPr="00E117D8">
        <w:rPr>
          <w:rFonts w:ascii="Times New Roman" w:eastAsia="等线" w:hAnsi="Times New Roman" w:cs="Times New Roman"/>
          <w:bCs/>
          <w:kern w:val="0"/>
          <w:sz w:val="20"/>
          <w:szCs w:val="20"/>
          <w:lang w:val="en-GB"/>
        </w:rPr>
        <w:t xml:space="preserve">Whether/how </w:t>
      </w:r>
      <w:r w:rsidR="00E117D8">
        <w:rPr>
          <w:rFonts w:ascii="Times New Roman" w:eastAsia="等线" w:hAnsi="Times New Roman" w:cs="Times New Roman" w:hint="eastAsia"/>
          <w:bCs/>
          <w:kern w:val="0"/>
          <w:sz w:val="20"/>
          <w:szCs w:val="20"/>
          <w:lang w:val="en-GB"/>
        </w:rPr>
        <w:t>the time information</w:t>
      </w:r>
      <w:r w:rsidR="00E117D8" w:rsidRPr="00E117D8">
        <w:rPr>
          <w:rFonts w:ascii="Times New Roman" w:eastAsia="等线" w:hAnsi="Times New Roman" w:cs="Times New Roman"/>
          <w:bCs/>
          <w:kern w:val="0"/>
          <w:sz w:val="20"/>
          <w:szCs w:val="20"/>
          <w:lang w:val="en-GB"/>
        </w:rPr>
        <w:t xml:space="preserve"> is used by upper layers is up to CT1</w:t>
      </w:r>
      <w:r w:rsidR="00D00320">
        <w:rPr>
          <w:rFonts w:ascii="Times New Roman" w:eastAsia="等线" w:hAnsi="Times New Roman" w:cs="Times New Roman" w:hint="eastAsia"/>
          <w:bCs/>
          <w:kern w:val="0"/>
          <w:sz w:val="20"/>
          <w:szCs w:val="20"/>
          <w:lang w:val="en-GB"/>
        </w:rPr>
        <w:t>.</w:t>
      </w:r>
    </w:p>
    <w:p w:rsidR="00E817F2" w:rsidRDefault="00E817F2"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720A2D">
        <w:rPr>
          <w:rFonts w:ascii="Times New Roman" w:eastAsia="等线" w:hAnsi="Times New Roman" w:cs="Times New Roman" w:hint="eastAsia"/>
          <w:b/>
          <w:bCs/>
          <w:kern w:val="0"/>
          <w:sz w:val="20"/>
          <w:szCs w:val="20"/>
          <w:lang w:val="en-GB"/>
        </w:rPr>
        <w:t>3</w:t>
      </w:r>
      <w:r>
        <w:rPr>
          <w:rFonts w:ascii="Times New Roman" w:eastAsia="等线" w:hAnsi="Times New Roman" w:cs="Times New Roman" w:hint="eastAsia"/>
          <w:b/>
          <w:bCs/>
          <w:kern w:val="0"/>
          <w:sz w:val="20"/>
          <w:szCs w:val="20"/>
          <w:lang w:val="en-GB"/>
        </w:rPr>
        <w:t xml:space="preserve">: </w:t>
      </w:r>
      <w:r w:rsidR="004D1B35">
        <w:rPr>
          <w:rFonts w:ascii="Times New Roman" w:eastAsia="等线" w:hAnsi="Times New Roman" w:cs="Times New Roman" w:hint="eastAsia"/>
          <w:b/>
          <w:bCs/>
          <w:kern w:val="0"/>
          <w:sz w:val="20"/>
          <w:szCs w:val="20"/>
          <w:lang w:val="en-GB"/>
        </w:rPr>
        <w:t>T</w:t>
      </w:r>
      <w:r w:rsidR="0032586E">
        <w:rPr>
          <w:rFonts w:ascii="Times New Roman" w:eastAsia="等线" w:hAnsi="Times New Roman" w:cs="Times New Roman" w:hint="eastAsia"/>
          <w:b/>
          <w:bCs/>
          <w:kern w:val="0"/>
          <w:sz w:val="20"/>
          <w:szCs w:val="20"/>
          <w:lang w:val="en-GB"/>
        </w:rPr>
        <w:t xml:space="preserve">he </w:t>
      </w:r>
      <w:r>
        <w:rPr>
          <w:rFonts w:ascii="Times New Roman" w:eastAsia="等线" w:hAnsi="Times New Roman" w:cs="Times New Roman" w:hint="eastAsia"/>
          <w:b/>
          <w:bCs/>
          <w:kern w:val="0"/>
          <w:sz w:val="20"/>
          <w:szCs w:val="20"/>
          <w:lang w:val="en-GB"/>
        </w:rPr>
        <w:t xml:space="preserve">UE AS indicates the information on transition time from current </w:t>
      </w:r>
      <w:r w:rsidR="00784A34">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S&amp;F operation mode</w:t>
      </w:r>
      <w:r w:rsidR="00784A34">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 xml:space="preserve"> to </w:t>
      </w:r>
      <w:r w:rsidR="00784A34">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normal mode</w:t>
      </w:r>
      <w:r w:rsidR="00784A34">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 xml:space="preserve"> </w:t>
      </w:r>
      <w:r w:rsidR="004D1B35">
        <w:rPr>
          <w:rFonts w:ascii="Times New Roman" w:eastAsia="等线" w:hAnsi="Times New Roman" w:cs="Times New Roman" w:hint="eastAsia"/>
          <w:b/>
          <w:bCs/>
          <w:kern w:val="0"/>
          <w:sz w:val="20"/>
          <w:szCs w:val="20"/>
          <w:lang w:val="en-GB"/>
        </w:rPr>
        <w:t xml:space="preserve">(if received) </w:t>
      </w:r>
      <w:r>
        <w:rPr>
          <w:rFonts w:ascii="Times New Roman" w:eastAsia="等线" w:hAnsi="Times New Roman" w:cs="Times New Roman" w:hint="eastAsia"/>
          <w:b/>
          <w:bCs/>
          <w:kern w:val="0"/>
          <w:sz w:val="20"/>
          <w:szCs w:val="20"/>
          <w:lang w:val="en-GB"/>
        </w:rPr>
        <w:t xml:space="preserve">to the upper layers. Whether/how it is used by </w:t>
      </w:r>
      <w:r w:rsidR="0032586E">
        <w:rPr>
          <w:rFonts w:ascii="Times New Roman" w:eastAsia="等线" w:hAnsi="Times New Roman" w:cs="Times New Roman" w:hint="eastAsia"/>
          <w:b/>
          <w:bCs/>
          <w:kern w:val="0"/>
          <w:sz w:val="20"/>
          <w:szCs w:val="20"/>
          <w:lang w:val="en-GB"/>
        </w:rPr>
        <w:t xml:space="preserve">the </w:t>
      </w:r>
      <w:r>
        <w:rPr>
          <w:rFonts w:ascii="Times New Roman" w:eastAsia="等线" w:hAnsi="Times New Roman" w:cs="Times New Roman" w:hint="eastAsia"/>
          <w:b/>
          <w:bCs/>
          <w:kern w:val="0"/>
          <w:sz w:val="20"/>
          <w:szCs w:val="20"/>
          <w:lang w:val="en-GB"/>
        </w:rPr>
        <w:t>upper layers is up to CT1. No other AS impact is expected.</w:t>
      </w:r>
    </w:p>
    <w:p w:rsidR="00E817F2" w:rsidRDefault="00D00320"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Note that to delay the NAS procedure and/or service initiation was an assumption made by RAN2 ourselves. However, finally how/whether it is really used in NAS and captured in the Spec needs to be determined by CT1</w:t>
      </w:r>
      <w:r w:rsidR="005633C8">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Therefore, LS needs to be sent to CT1, to inform them of RAN2 conclusion/assumption, and ask CT1 to work on the related Spec change whenever necessary.</w:t>
      </w:r>
    </w:p>
    <w:p w:rsidR="00421CF8" w:rsidRDefault="004E27D0"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720A2D">
        <w:rPr>
          <w:rFonts w:ascii="Times New Roman" w:eastAsia="等线" w:hAnsi="Times New Roman" w:cs="Times New Roman" w:hint="eastAsia"/>
          <w:b/>
          <w:bCs/>
          <w:kern w:val="0"/>
          <w:sz w:val="20"/>
          <w:szCs w:val="20"/>
          <w:lang w:val="en-GB"/>
        </w:rPr>
        <w:t>4</w:t>
      </w:r>
      <w:r>
        <w:rPr>
          <w:rFonts w:ascii="Times New Roman" w:eastAsia="等线" w:hAnsi="Times New Roman" w:cs="Times New Roman" w:hint="eastAsia"/>
          <w:b/>
          <w:bCs/>
          <w:kern w:val="0"/>
          <w:sz w:val="20"/>
          <w:szCs w:val="20"/>
          <w:lang w:val="en-GB"/>
        </w:rPr>
        <w:t>: Send LS</w:t>
      </w:r>
      <w:r w:rsidR="00594DEC">
        <w:rPr>
          <w:rFonts w:ascii="Times New Roman" w:eastAsia="等线" w:hAnsi="Times New Roman" w:cs="Times New Roman" w:hint="eastAsia"/>
          <w:b/>
          <w:bCs/>
          <w:kern w:val="0"/>
          <w:sz w:val="20"/>
          <w:szCs w:val="20"/>
          <w:lang w:val="en-GB"/>
        </w:rPr>
        <w:t xml:space="preserve"> to CT1,</w:t>
      </w:r>
      <w:r>
        <w:rPr>
          <w:rFonts w:ascii="Times New Roman" w:eastAsia="等线" w:hAnsi="Times New Roman" w:cs="Times New Roman" w:hint="eastAsia"/>
          <w:b/>
          <w:bCs/>
          <w:kern w:val="0"/>
          <w:sz w:val="20"/>
          <w:szCs w:val="20"/>
          <w:lang w:val="en-GB"/>
        </w:rPr>
        <w:t xml:space="preserve"> </w:t>
      </w:r>
      <w:r w:rsidR="00594DEC">
        <w:rPr>
          <w:rFonts w:ascii="Times New Roman" w:eastAsia="等线" w:hAnsi="Times New Roman" w:cs="Times New Roman" w:hint="eastAsia"/>
          <w:b/>
          <w:bCs/>
          <w:kern w:val="0"/>
          <w:sz w:val="20"/>
          <w:szCs w:val="20"/>
          <w:lang w:val="en-GB"/>
        </w:rPr>
        <w:t xml:space="preserve">informing CT1 of </w:t>
      </w:r>
      <w:r w:rsidR="007530F0">
        <w:rPr>
          <w:rFonts w:ascii="Times New Roman" w:eastAsia="等线" w:hAnsi="Times New Roman" w:cs="Times New Roman" w:hint="eastAsia"/>
          <w:b/>
          <w:bCs/>
          <w:kern w:val="0"/>
          <w:sz w:val="20"/>
          <w:szCs w:val="20"/>
          <w:lang w:val="en-GB"/>
        </w:rPr>
        <w:t xml:space="preserve">RAN2 </w:t>
      </w:r>
      <w:r>
        <w:rPr>
          <w:rFonts w:ascii="Times New Roman" w:eastAsia="等线" w:hAnsi="Times New Roman" w:cs="Times New Roman" w:hint="eastAsia"/>
          <w:b/>
          <w:bCs/>
          <w:kern w:val="0"/>
          <w:sz w:val="20"/>
          <w:szCs w:val="20"/>
          <w:lang w:val="en-GB"/>
        </w:rPr>
        <w:t xml:space="preserve">agreements </w:t>
      </w:r>
      <w:r w:rsidR="008706E3">
        <w:rPr>
          <w:rFonts w:ascii="Times New Roman" w:eastAsia="等线" w:hAnsi="Times New Roman" w:cs="Times New Roman" w:hint="eastAsia"/>
          <w:b/>
          <w:bCs/>
          <w:kern w:val="0"/>
          <w:sz w:val="20"/>
          <w:szCs w:val="20"/>
          <w:lang w:val="en-GB"/>
        </w:rPr>
        <w:t>related to</w:t>
      </w:r>
      <w:r>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w:t>
      </w:r>
      <w:r w:rsidR="00594DEC">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S&amp;F operation mode</w:t>
      </w:r>
      <w:r w:rsidR="00594DEC">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to </w:t>
      </w:r>
      <w:r w:rsidR="00594DEC">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normal mode</w:t>
      </w:r>
      <w:r w:rsidR="00594DEC">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transition time</w:t>
      </w:r>
      <w:r w:rsidR="00650333">
        <w:rPr>
          <w:rFonts w:ascii="Times New Roman" w:eastAsia="等线" w:hAnsi="Times New Roman" w:cs="Times New Roman" w:hint="eastAsia"/>
          <w:b/>
          <w:bCs/>
          <w:kern w:val="0"/>
          <w:sz w:val="20"/>
          <w:szCs w:val="20"/>
          <w:lang w:val="en-GB"/>
        </w:rPr>
        <w:t xml:space="preserve">. Take </w:t>
      </w:r>
      <w:r w:rsidR="00650333">
        <w:rPr>
          <w:rFonts w:ascii="Times New Roman" w:eastAsia="等线" w:hAnsi="Times New Roman" w:cs="Times New Roman"/>
          <w:b/>
          <w:bCs/>
          <w:kern w:val="0"/>
          <w:sz w:val="20"/>
          <w:szCs w:val="20"/>
          <w:lang w:val="en-GB"/>
        </w:rPr>
        <w:t>the</w:t>
      </w:r>
      <w:r w:rsidR="00650333">
        <w:rPr>
          <w:rFonts w:ascii="Times New Roman" w:eastAsia="等线" w:hAnsi="Times New Roman" w:cs="Times New Roman" w:hint="eastAsia"/>
          <w:b/>
          <w:bCs/>
          <w:kern w:val="0"/>
          <w:sz w:val="20"/>
          <w:szCs w:val="20"/>
          <w:lang w:val="en-GB"/>
        </w:rPr>
        <w:t xml:space="preserve"> draft LS in </w:t>
      </w:r>
      <w:r w:rsidR="00000FF3">
        <w:rPr>
          <w:rFonts w:ascii="Times New Roman" w:eastAsia="等线" w:hAnsi="Times New Roman" w:cs="Times New Roman" w:hint="eastAsia"/>
          <w:b/>
          <w:bCs/>
          <w:kern w:val="0"/>
          <w:sz w:val="20"/>
          <w:szCs w:val="20"/>
          <w:lang w:val="en-GB"/>
        </w:rPr>
        <w:t>A</w:t>
      </w:r>
      <w:r w:rsidR="00650333">
        <w:rPr>
          <w:rFonts w:ascii="Times New Roman" w:eastAsia="等线" w:hAnsi="Times New Roman" w:cs="Times New Roman" w:hint="eastAsia"/>
          <w:b/>
          <w:bCs/>
          <w:kern w:val="0"/>
          <w:sz w:val="20"/>
          <w:szCs w:val="20"/>
          <w:lang w:val="en-GB"/>
        </w:rPr>
        <w:t>nnex as baseline.</w:t>
      </w:r>
    </w:p>
    <w:p w:rsidR="008A6F04" w:rsidRPr="00620600" w:rsidRDefault="008A6F04" w:rsidP="006829F9">
      <w:pPr>
        <w:pStyle w:val="af7"/>
        <w:numPr>
          <w:ilvl w:val="0"/>
          <w:numId w:val="20"/>
        </w:numPr>
        <w:spacing w:after="180"/>
        <w:rPr>
          <w:rFonts w:ascii="Times New Roman" w:eastAsia="等线" w:hAnsi="Times New Roman" w:cs="Times New Roman"/>
          <w:bCs/>
          <w:kern w:val="0"/>
          <w:sz w:val="20"/>
          <w:szCs w:val="20"/>
          <w:u w:val="single"/>
          <w:lang w:val="en-GB"/>
        </w:rPr>
      </w:pPr>
      <w:bookmarkStart w:id="25" w:name="OLE_LINK18"/>
      <w:bookmarkStart w:id="26" w:name="OLE_LINK19"/>
      <w:r w:rsidRPr="00620600">
        <w:rPr>
          <w:rFonts w:ascii="Times New Roman" w:eastAsia="等线" w:hAnsi="Times New Roman" w:cs="Times New Roman"/>
          <w:bCs/>
          <w:kern w:val="0"/>
          <w:sz w:val="20"/>
          <w:szCs w:val="20"/>
          <w:u w:val="single"/>
          <w:lang w:val="en-GB"/>
        </w:rPr>
        <w:t xml:space="preserve">Normal mode </w:t>
      </w:r>
      <w:r w:rsidRPr="00620600">
        <w:rPr>
          <w:u w:val="single"/>
        </w:rPr>
        <w:sym w:font="Wingdings" w:char="F0E0"/>
      </w:r>
      <w:r w:rsidRPr="00620600">
        <w:rPr>
          <w:rFonts w:eastAsiaTheme="minorEastAsia"/>
          <w:u w:val="single"/>
        </w:rPr>
        <w:t xml:space="preserve"> </w:t>
      </w:r>
      <w:r w:rsidRPr="00620600">
        <w:rPr>
          <w:rFonts w:ascii="Times New Roman" w:eastAsia="等线" w:hAnsi="Times New Roman" w:cs="Times New Roman"/>
          <w:bCs/>
          <w:kern w:val="0"/>
          <w:sz w:val="20"/>
          <w:szCs w:val="20"/>
          <w:u w:val="single"/>
          <w:lang w:val="en-GB"/>
        </w:rPr>
        <w:t>S&amp;F mode transition time</w:t>
      </w:r>
    </w:p>
    <w:p w:rsidR="00787767" w:rsidRDefault="00250740"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Cs/>
          <w:kern w:val="0"/>
          <w:sz w:val="20"/>
          <w:szCs w:val="20"/>
          <w:lang w:val="en-GB"/>
        </w:rPr>
        <w:t>There</w:t>
      </w:r>
      <w:r w:rsidR="00124E9A">
        <w:rPr>
          <w:rFonts w:ascii="Times New Roman" w:eastAsia="等线" w:hAnsi="Times New Roman" w:cs="Times New Roman" w:hint="eastAsia"/>
          <w:bCs/>
          <w:kern w:val="0"/>
          <w:sz w:val="20"/>
          <w:szCs w:val="20"/>
          <w:lang w:val="en-GB"/>
        </w:rPr>
        <w:t xml:space="preserve"> were</w:t>
      </w:r>
      <w:r>
        <w:rPr>
          <w:rFonts w:ascii="Times New Roman" w:eastAsia="等线" w:hAnsi="Times New Roman" w:cs="Times New Roman" w:hint="eastAsia"/>
          <w:bCs/>
          <w:kern w:val="0"/>
          <w:sz w:val="20"/>
          <w:szCs w:val="20"/>
          <w:lang w:val="en-GB"/>
        </w:rPr>
        <w:t xml:space="preserve"> also </w:t>
      </w:r>
      <w:r w:rsidR="00124E9A">
        <w:rPr>
          <w:rFonts w:ascii="Times New Roman" w:eastAsia="等线" w:hAnsi="Times New Roman" w:cs="Times New Roman" w:hint="eastAsia"/>
          <w:bCs/>
          <w:kern w:val="0"/>
          <w:sz w:val="20"/>
          <w:szCs w:val="20"/>
          <w:lang w:val="en-GB"/>
        </w:rPr>
        <w:t xml:space="preserve">proposals </w:t>
      </w:r>
      <w:r>
        <w:rPr>
          <w:rFonts w:ascii="Times New Roman" w:eastAsia="等线" w:hAnsi="Times New Roman" w:cs="Times New Roman" w:hint="eastAsia"/>
          <w:bCs/>
          <w:kern w:val="0"/>
          <w:sz w:val="20"/>
          <w:szCs w:val="20"/>
          <w:lang w:val="en-GB"/>
        </w:rPr>
        <w:t xml:space="preserve">to introduce </w:t>
      </w:r>
      <w:r w:rsidR="00465EF3">
        <w:rPr>
          <w:rFonts w:ascii="Times New Roman" w:eastAsia="等线" w:hAnsi="Times New Roman" w:cs="Times New Roman"/>
          <w:bCs/>
          <w:kern w:val="0"/>
          <w:sz w:val="20"/>
          <w:szCs w:val="20"/>
          <w:lang w:val="en-GB"/>
        </w:rPr>
        <w:t>time</w:t>
      </w:r>
      <w:r>
        <w:rPr>
          <w:rFonts w:ascii="Times New Roman" w:eastAsia="等线" w:hAnsi="Times New Roman" w:cs="Times New Roman" w:hint="eastAsia"/>
          <w:bCs/>
          <w:kern w:val="0"/>
          <w:sz w:val="20"/>
          <w:szCs w:val="20"/>
          <w:lang w:val="en-GB"/>
        </w:rPr>
        <w:t xml:space="preserve"> </w:t>
      </w:r>
      <w:r w:rsidR="00124E9A">
        <w:rPr>
          <w:rFonts w:ascii="Times New Roman" w:eastAsia="等线" w:hAnsi="Times New Roman" w:cs="Times New Roman" w:hint="eastAsia"/>
          <w:bCs/>
          <w:kern w:val="0"/>
          <w:sz w:val="20"/>
          <w:szCs w:val="20"/>
          <w:lang w:val="en-GB"/>
        </w:rPr>
        <w:t xml:space="preserve">information </w:t>
      </w:r>
      <w:r w:rsidRPr="00250740">
        <w:rPr>
          <w:rFonts w:ascii="Times New Roman" w:eastAsia="等线" w:hAnsi="Times New Roman" w:cs="Times New Roman"/>
          <w:bCs/>
          <w:kern w:val="0"/>
          <w:sz w:val="20"/>
          <w:szCs w:val="20"/>
          <w:lang w:val="en-GB"/>
        </w:rPr>
        <w:t xml:space="preserve">to indicate when the current satellite operation mode will transit from </w:t>
      </w:r>
      <w:r>
        <w:rPr>
          <w:rFonts w:ascii="Times New Roman" w:eastAsia="等线" w:hAnsi="Times New Roman" w:cs="Times New Roman" w:hint="eastAsia"/>
          <w:bCs/>
          <w:kern w:val="0"/>
          <w:sz w:val="20"/>
          <w:szCs w:val="20"/>
          <w:lang w:val="en-GB"/>
        </w:rPr>
        <w:t xml:space="preserve">normal operation to </w:t>
      </w:r>
      <w:r w:rsidRPr="00250740">
        <w:rPr>
          <w:rFonts w:ascii="Times New Roman" w:eastAsia="等线" w:hAnsi="Times New Roman" w:cs="Times New Roman"/>
          <w:bCs/>
          <w:kern w:val="0"/>
          <w:sz w:val="20"/>
          <w:szCs w:val="20"/>
          <w:lang w:val="en-GB"/>
        </w:rPr>
        <w:t>S&amp;F operation</w:t>
      </w:r>
      <w:r>
        <w:rPr>
          <w:rFonts w:ascii="Times New Roman" w:eastAsia="等线" w:hAnsi="Times New Roman" w:cs="Times New Roman" w:hint="eastAsia"/>
          <w:bCs/>
          <w:kern w:val="0"/>
          <w:sz w:val="20"/>
          <w:szCs w:val="20"/>
          <w:lang w:val="en-GB"/>
        </w:rPr>
        <w:t xml:space="preserve">. At present, we </w:t>
      </w:r>
      <w:r w:rsidR="00787767">
        <w:rPr>
          <w:rFonts w:ascii="Times New Roman" w:eastAsia="等线" w:hAnsi="Times New Roman" w:cs="Times New Roman" w:hint="eastAsia"/>
          <w:bCs/>
          <w:kern w:val="0"/>
          <w:sz w:val="20"/>
          <w:szCs w:val="20"/>
          <w:lang w:val="en-GB"/>
        </w:rPr>
        <w:t xml:space="preserve">do not identify </w:t>
      </w:r>
      <w:r w:rsidR="005C6684">
        <w:rPr>
          <w:rFonts w:ascii="Times New Roman" w:eastAsia="等线" w:hAnsi="Times New Roman" w:cs="Times New Roman"/>
          <w:bCs/>
          <w:kern w:val="0"/>
          <w:sz w:val="20"/>
          <w:szCs w:val="20"/>
          <w:lang w:val="en-GB"/>
        </w:rPr>
        <w:t>th</w:t>
      </w:r>
      <w:r w:rsidR="000732EE">
        <w:rPr>
          <w:rFonts w:ascii="Times New Roman" w:eastAsia="等线" w:hAnsi="Times New Roman" w:cs="Times New Roman" w:hint="eastAsia"/>
          <w:bCs/>
          <w:kern w:val="0"/>
          <w:sz w:val="20"/>
          <w:szCs w:val="20"/>
          <w:lang w:val="en-GB"/>
        </w:rPr>
        <w:t>e</w:t>
      </w:r>
      <w:r w:rsidR="005C6684">
        <w:rPr>
          <w:rFonts w:ascii="Times New Roman" w:eastAsia="等线" w:hAnsi="Times New Roman" w:cs="Times New Roman" w:hint="eastAsia"/>
          <w:bCs/>
          <w:kern w:val="0"/>
          <w:sz w:val="20"/>
          <w:szCs w:val="20"/>
          <w:lang w:val="en-GB"/>
        </w:rPr>
        <w:t xml:space="preserve"> </w:t>
      </w:r>
      <w:r w:rsidR="00124E9A">
        <w:rPr>
          <w:rFonts w:ascii="Times New Roman" w:eastAsia="等线" w:hAnsi="Times New Roman" w:cs="Times New Roman" w:hint="eastAsia"/>
          <w:bCs/>
          <w:kern w:val="0"/>
          <w:sz w:val="20"/>
          <w:szCs w:val="20"/>
          <w:lang w:val="en-GB"/>
        </w:rPr>
        <w:t xml:space="preserve">need for </w:t>
      </w:r>
      <w:r w:rsidR="00B067B3">
        <w:rPr>
          <w:rFonts w:ascii="Times New Roman" w:eastAsia="等线" w:hAnsi="Times New Roman" w:cs="Times New Roman" w:hint="eastAsia"/>
          <w:bCs/>
          <w:kern w:val="0"/>
          <w:sz w:val="20"/>
          <w:szCs w:val="20"/>
          <w:lang w:val="en-GB"/>
        </w:rPr>
        <w:t xml:space="preserve">the </w:t>
      </w:r>
      <w:r w:rsidR="000732EE">
        <w:rPr>
          <w:rFonts w:ascii="Times New Roman" w:eastAsia="等线" w:hAnsi="Times New Roman" w:cs="Times New Roman" w:hint="eastAsia"/>
          <w:bCs/>
          <w:kern w:val="0"/>
          <w:sz w:val="20"/>
          <w:szCs w:val="20"/>
          <w:lang w:val="en-GB"/>
        </w:rPr>
        <w:t xml:space="preserve">transition </w:t>
      </w:r>
      <w:r w:rsidR="005C6684">
        <w:rPr>
          <w:rFonts w:ascii="Times New Roman" w:eastAsia="等线" w:hAnsi="Times New Roman" w:cs="Times New Roman" w:hint="eastAsia"/>
          <w:bCs/>
          <w:kern w:val="0"/>
          <w:sz w:val="20"/>
          <w:szCs w:val="20"/>
          <w:lang w:val="en-GB"/>
        </w:rPr>
        <w:t>time</w:t>
      </w:r>
      <w:r w:rsidR="00B067B3">
        <w:rPr>
          <w:rFonts w:ascii="Times New Roman" w:eastAsia="等线" w:hAnsi="Times New Roman" w:cs="Times New Roman" w:hint="eastAsia"/>
          <w:bCs/>
          <w:kern w:val="0"/>
          <w:sz w:val="20"/>
          <w:szCs w:val="20"/>
          <w:lang w:val="en-GB"/>
        </w:rPr>
        <w:t xml:space="preserve"> in this direction</w:t>
      </w:r>
      <w:r w:rsidR="00787767">
        <w:rPr>
          <w:rFonts w:ascii="Times New Roman" w:eastAsia="等线" w:hAnsi="Times New Roman" w:cs="Times New Roman" w:hint="eastAsia"/>
          <w:bCs/>
          <w:kern w:val="0"/>
          <w:sz w:val="20"/>
          <w:szCs w:val="20"/>
          <w:lang w:val="en-GB"/>
        </w:rPr>
        <w:t>.</w:t>
      </w:r>
      <w:bookmarkEnd w:id="25"/>
      <w:bookmarkEnd w:id="26"/>
      <w:r w:rsidR="00483C89">
        <w:rPr>
          <w:rFonts w:ascii="Times New Roman" w:eastAsia="等线" w:hAnsi="Times New Roman" w:cs="Times New Roman" w:hint="eastAsia"/>
          <w:bCs/>
          <w:kern w:val="0"/>
          <w:sz w:val="20"/>
          <w:szCs w:val="20"/>
          <w:lang w:val="en-GB"/>
        </w:rPr>
        <w:t xml:space="preserve"> </w:t>
      </w:r>
      <w:r w:rsidR="00C70043">
        <w:rPr>
          <w:rFonts w:ascii="Times New Roman" w:eastAsia="等线" w:hAnsi="Times New Roman" w:cs="Times New Roman" w:hint="eastAsia"/>
          <w:bCs/>
          <w:kern w:val="0"/>
          <w:sz w:val="20"/>
          <w:szCs w:val="20"/>
          <w:lang w:val="en-GB"/>
        </w:rPr>
        <w:t xml:space="preserve">The </w:t>
      </w:r>
      <w:r w:rsidR="000715A0">
        <w:rPr>
          <w:rFonts w:ascii="Times New Roman" w:eastAsia="等线" w:hAnsi="Times New Roman" w:cs="Times New Roman" w:hint="eastAsia"/>
          <w:bCs/>
          <w:kern w:val="0"/>
          <w:sz w:val="20"/>
          <w:szCs w:val="20"/>
          <w:lang w:val="en-GB"/>
        </w:rPr>
        <w:t>RRC_CONNECTED UE</w:t>
      </w:r>
      <w:r w:rsidR="00C70043">
        <w:rPr>
          <w:rFonts w:ascii="Times New Roman" w:eastAsia="等线" w:hAnsi="Times New Roman" w:cs="Times New Roman" w:hint="eastAsia"/>
          <w:bCs/>
          <w:kern w:val="0"/>
          <w:sz w:val="20"/>
          <w:szCs w:val="20"/>
          <w:lang w:val="en-GB"/>
        </w:rPr>
        <w:t xml:space="preserve"> is under NW control</w:t>
      </w:r>
      <w:r w:rsidR="00244ED6">
        <w:rPr>
          <w:rFonts w:ascii="Times New Roman" w:eastAsia="等线" w:hAnsi="Times New Roman" w:cs="Times New Roman" w:hint="eastAsia"/>
          <w:bCs/>
          <w:kern w:val="0"/>
          <w:sz w:val="20"/>
          <w:szCs w:val="20"/>
          <w:lang w:val="en-GB"/>
        </w:rPr>
        <w:t>, and can be handed over</w:t>
      </w:r>
      <w:r w:rsidR="00C70043">
        <w:rPr>
          <w:rFonts w:ascii="Times New Roman" w:eastAsia="等线" w:hAnsi="Times New Roman" w:cs="Times New Roman" w:hint="eastAsia"/>
          <w:bCs/>
          <w:kern w:val="0"/>
          <w:sz w:val="20"/>
          <w:szCs w:val="20"/>
          <w:lang w:val="en-GB"/>
        </w:rPr>
        <w:t xml:space="preserve"> to another cell or be released to RRC_IDLE</w:t>
      </w:r>
      <w:r w:rsidR="00244ED6">
        <w:rPr>
          <w:rFonts w:ascii="Times New Roman" w:eastAsia="等线" w:hAnsi="Times New Roman" w:cs="Times New Roman" w:hint="eastAsia"/>
          <w:bCs/>
          <w:kern w:val="0"/>
          <w:sz w:val="20"/>
          <w:szCs w:val="20"/>
          <w:lang w:val="en-GB"/>
        </w:rPr>
        <w:t>, in case this transition happens</w:t>
      </w:r>
      <w:r w:rsidR="000715A0">
        <w:rPr>
          <w:rFonts w:ascii="Times New Roman" w:eastAsia="等线" w:hAnsi="Times New Roman" w:cs="Times New Roman" w:hint="eastAsia"/>
          <w:bCs/>
          <w:kern w:val="0"/>
          <w:sz w:val="20"/>
          <w:szCs w:val="20"/>
          <w:lang w:val="en-GB"/>
        </w:rPr>
        <w:t xml:space="preserve">. </w:t>
      </w:r>
      <w:r w:rsidR="00C70043">
        <w:rPr>
          <w:rFonts w:ascii="Times New Roman" w:eastAsia="等线" w:hAnsi="Times New Roman" w:cs="Times New Roman" w:hint="eastAsia"/>
          <w:bCs/>
          <w:kern w:val="0"/>
          <w:sz w:val="20"/>
          <w:szCs w:val="20"/>
          <w:lang w:val="en-GB"/>
        </w:rPr>
        <w:t>The</w:t>
      </w:r>
      <w:r w:rsidR="000715A0">
        <w:rPr>
          <w:rFonts w:ascii="Times New Roman" w:eastAsia="等线" w:hAnsi="Times New Roman" w:cs="Times New Roman" w:hint="eastAsia"/>
          <w:bCs/>
          <w:kern w:val="0"/>
          <w:sz w:val="20"/>
          <w:szCs w:val="20"/>
          <w:lang w:val="en-GB"/>
        </w:rPr>
        <w:t xml:space="preserve"> RRC_IDLE UE </w:t>
      </w:r>
      <w:r w:rsidR="00417DEB">
        <w:rPr>
          <w:rFonts w:ascii="Times New Roman" w:eastAsia="等线" w:hAnsi="Times New Roman" w:cs="Times New Roman" w:hint="eastAsia"/>
          <w:bCs/>
          <w:kern w:val="0"/>
          <w:sz w:val="20"/>
          <w:szCs w:val="20"/>
          <w:lang w:val="en-GB"/>
        </w:rPr>
        <w:t xml:space="preserve">which is camping on the cell operating in normal mode </w:t>
      </w:r>
      <w:r w:rsidR="00244ED6">
        <w:rPr>
          <w:rFonts w:ascii="Times New Roman" w:eastAsia="等线" w:hAnsi="Times New Roman" w:cs="Times New Roman" w:hint="eastAsia"/>
          <w:bCs/>
          <w:kern w:val="0"/>
          <w:sz w:val="20"/>
          <w:szCs w:val="20"/>
          <w:lang w:val="en-GB"/>
        </w:rPr>
        <w:t>(</w:t>
      </w:r>
      <w:r w:rsidR="00417DEB">
        <w:rPr>
          <w:rFonts w:ascii="Times New Roman" w:eastAsia="等线" w:hAnsi="Times New Roman" w:cs="Times New Roman" w:hint="eastAsia"/>
          <w:bCs/>
          <w:kern w:val="0"/>
          <w:sz w:val="20"/>
          <w:szCs w:val="20"/>
          <w:lang w:val="en-GB"/>
        </w:rPr>
        <w:t>no matter whether it support S&amp;F mode</w:t>
      </w:r>
      <w:r w:rsidR="002677B1">
        <w:rPr>
          <w:rFonts w:ascii="Times New Roman" w:eastAsia="等线" w:hAnsi="Times New Roman" w:cs="Times New Roman" w:hint="eastAsia"/>
          <w:bCs/>
          <w:kern w:val="0"/>
          <w:sz w:val="20"/>
          <w:szCs w:val="20"/>
          <w:lang w:val="en-GB"/>
        </w:rPr>
        <w:t xml:space="preserve"> or not</w:t>
      </w:r>
      <w:r w:rsidR="00244ED6">
        <w:rPr>
          <w:rFonts w:ascii="Times New Roman" w:eastAsia="等线" w:hAnsi="Times New Roman" w:cs="Times New Roman" w:hint="eastAsia"/>
          <w:bCs/>
          <w:kern w:val="0"/>
          <w:sz w:val="20"/>
          <w:szCs w:val="20"/>
          <w:lang w:val="en-GB"/>
        </w:rPr>
        <w:t>)</w:t>
      </w:r>
      <w:r w:rsidR="00417DEB">
        <w:rPr>
          <w:rFonts w:ascii="Times New Roman" w:eastAsia="等线" w:hAnsi="Times New Roman" w:cs="Times New Roman" w:hint="eastAsia"/>
          <w:bCs/>
          <w:kern w:val="0"/>
          <w:sz w:val="20"/>
          <w:szCs w:val="20"/>
          <w:lang w:val="en-GB"/>
        </w:rPr>
        <w:t xml:space="preserve"> </w:t>
      </w:r>
      <w:r w:rsidR="00244ED6">
        <w:rPr>
          <w:rFonts w:ascii="Times New Roman" w:eastAsia="等线" w:hAnsi="Times New Roman" w:cs="Times New Roman" w:hint="eastAsia"/>
          <w:bCs/>
          <w:kern w:val="0"/>
          <w:sz w:val="20"/>
          <w:szCs w:val="20"/>
          <w:lang w:val="en-GB"/>
        </w:rPr>
        <w:t xml:space="preserve">can </w:t>
      </w:r>
      <w:r w:rsidR="000715A0">
        <w:rPr>
          <w:rFonts w:ascii="Times New Roman" w:eastAsia="等线" w:hAnsi="Times New Roman" w:cs="Times New Roman" w:hint="eastAsia"/>
          <w:bCs/>
          <w:kern w:val="0"/>
          <w:sz w:val="20"/>
          <w:szCs w:val="20"/>
          <w:lang w:val="en-GB"/>
        </w:rPr>
        <w:t xml:space="preserve">start </w:t>
      </w:r>
      <w:r w:rsidR="00244ED6">
        <w:rPr>
          <w:rFonts w:ascii="Times New Roman" w:eastAsia="等线" w:hAnsi="Times New Roman" w:cs="Times New Roman" w:hint="eastAsia"/>
          <w:bCs/>
          <w:kern w:val="0"/>
          <w:sz w:val="20"/>
          <w:szCs w:val="20"/>
          <w:lang w:val="en-GB"/>
        </w:rPr>
        <w:t xml:space="preserve">perform measurements for </w:t>
      </w:r>
      <w:r w:rsidR="000715A0">
        <w:rPr>
          <w:rFonts w:ascii="Times New Roman" w:eastAsia="等线" w:hAnsi="Times New Roman" w:cs="Times New Roman" w:hint="eastAsia"/>
          <w:bCs/>
          <w:kern w:val="0"/>
          <w:sz w:val="20"/>
          <w:szCs w:val="20"/>
          <w:lang w:val="en-GB"/>
        </w:rPr>
        <w:t xml:space="preserve">cell </w:t>
      </w:r>
      <w:r w:rsidR="00244ED6">
        <w:rPr>
          <w:rFonts w:ascii="Times New Roman" w:eastAsia="等线" w:hAnsi="Times New Roman" w:cs="Times New Roman" w:hint="eastAsia"/>
          <w:bCs/>
          <w:kern w:val="0"/>
          <w:sz w:val="20"/>
          <w:szCs w:val="20"/>
          <w:lang w:val="en-GB"/>
        </w:rPr>
        <w:t>reselection</w:t>
      </w:r>
      <w:r w:rsidR="000715A0">
        <w:rPr>
          <w:rFonts w:ascii="Times New Roman" w:eastAsia="等线" w:hAnsi="Times New Roman" w:cs="Times New Roman" w:hint="eastAsia"/>
          <w:bCs/>
          <w:kern w:val="0"/>
          <w:sz w:val="20"/>
          <w:szCs w:val="20"/>
          <w:lang w:val="en-GB"/>
        </w:rPr>
        <w:t xml:space="preserve"> before t-Service</w:t>
      </w:r>
      <w:r w:rsidR="007A7A25">
        <w:rPr>
          <w:rFonts w:ascii="Times New Roman" w:eastAsia="等线" w:hAnsi="Times New Roman" w:cs="Times New Roman" w:hint="eastAsia"/>
          <w:bCs/>
          <w:kern w:val="0"/>
          <w:sz w:val="20"/>
          <w:szCs w:val="20"/>
          <w:lang w:val="en-GB"/>
        </w:rPr>
        <w:t>, and in this case</w:t>
      </w:r>
      <w:r w:rsidR="00417DEB">
        <w:rPr>
          <w:rFonts w:ascii="Times New Roman" w:eastAsia="等线" w:hAnsi="Times New Roman" w:cs="Times New Roman" w:hint="eastAsia"/>
          <w:bCs/>
          <w:kern w:val="0"/>
          <w:sz w:val="20"/>
          <w:szCs w:val="20"/>
          <w:lang w:val="en-GB"/>
        </w:rPr>
        <w:t xml:space="preserve"> it </w:t>
      </w:r>
      <w:r w:rsidR="007A7A25">
        <w:rPr>
          <w:rFonts w:ascii="Times New Roman" w:eastAsia="等线" w:hAnsi="Times New Roman" w:cs="Times New Roman" w:hint="eastAsia"/>
          <w:bCs/>
          <w:kern w:val="0"/>
          <w:sz w:val="20"/>
          <w:szCs w:val="20"/>
          <w:lang w:val="en-GB"/>
        </w:rPr>
        <w:t xml:space="preserve">seems </w:t>
      </w:r>
      <w:r w:rsidR="00417DEB">
        <w:rPr>
          <w:rFonts w:ascii="Times New Roman" w:eastAsia="等线" w:hAnsi="Times New Roman" w:cs="Times New Roman" w:hint="eastAsia"/>
          <w:bCs/>
          <w:kern w:val="0"/>
          <w:sz w:val="20"/>
          <w:szCs w:val="20"/>
          <w:lang w:val="en-GB"/>
        </w:rPr>
        <w:t xml:space="preserve">better </w:t>
      </w:r>
      <w:r w:rsidR="007A7A25">
        <w:rPr>
          <w:rFonts w:ascii="Times New Roman" w:eastAsia="等线" w:hAnsi="Times New Roman" w:cs="Times New Roman" w:hint="eastAsia"/>
          <w:bCs/>
          <w:kern w:val="0"/>
          <w:sz w:val="20"/>
          <w:szCs w:val="20"/>
          <w:lang w:val="en-GB"/>
        </w:rPr>
        <w:t xml:space="preserve">for the UE </w:t>
      </w:r>
      <w:r w:rsidR="00417DEB">
        <w:rPr>
          <w:rFonts w:ascii="Times New Roman" w:eastAsia="等线" w:hAnsi="Times New Roman" w:cs="Times New Roman" w:hint="eastAsia"/>
          <w:bCs/>
          <w:kern w:val="0"/>
          <w:sz w:val="20"/>
          <w:szCs w:val="20"/>
          <w:lang w:val="en-GB"/>
        </w:rPr>
        <w:t xml:space="preserve">to reselect to </w:t>
      </w:r>
      <w:r w:rsidR="007A7A25">
        <w:rPr>
          <w:rFonts w:ascii="Times New Roman" w:eastAsia="等线" w:hAnsi="Times New Roman" w:cs="Times New Roman" w:hint="eastAsia"/>
          <w:bCs/>
          <w:kern w:val="0"/>
          <w:sz w:val="20"/>
          <w:szCs w:val="20"/>
          <w:lang w:val="en-GB"/>
        </w:rPr>
        <w:t xml:space="preserve">a cell in </w:t>
      </w:r>
      <w:r w:rsidR="00417DEB">
        <w:rPr>
          <w:rFonts w:ascii="Times New Roman" w:eastAsia="等线" w:hAnsi="Times New Roman" w:cs="Times New Roman"/>
          <w:bCs/>
          <w:kern w:val="0"/>
          <w:sz w:val="20"/>
          <w:szCs w:val="20"/>
          <w:lang w:val="en-GB"/>
        </w:rPr>
        <w:t>normal</w:t>
      </w:r>
      <w:r w:rsidR="00417DEB">
        <w:rPr>
          <w:rFonts w:ascii="Times New Roman" w:eastAsia="等线" w:hAnsi="Times New Roman" w:cs="Times New Roman" w:hint="eastAsia"/>
          <w:bCs/>
          <w:kern w:val="0"/>
          <w:sz w:val="20"/>
          <w:szCs w:val="20"/>
          <w:lang w:val="en-GB"/>
        </w:rPr>
        <w:t xml:space="preserve"> mode</w:t>
      </w:r>
      <w:r w:rsidR="007A7A25">
        <w:rPr>
          <w:rFonts w:ascii="Times New Roman" w:eastAsia="等线" w:hAnsi="Times New Roman" w:cs="Times New Roman" w:hint="eastAsia"/>
          <w:bCs/>
          <w:kern w:val="0"/>
          <w:sz w:val="20"/>
          <w:szCs w:val="20"/>
          <w:lang w:val="en-GB"/>
        </w:rPr>
        <w:t xml:space="preserve"> (if any)</w:t>
      </w:r>
      <w:r w:rsidR="00417DEB">
        <w:rPr>
          <w:rFonts w:ascii="Times New Roman" w:eastAsia="等线" w:hAnsi="Times New Roman" w:cs="Times New Roman" w:hint="eastAsia"/>
          <w:bCs/>
          <w:kern w:val="0"/>
          <w:sz w:val="20"/>
          <w:szCs w:val="20"/>
          <w:lang w:val="en-GB"/>
        </w:rPr>
        <w:t xml:space="preserve">. </w:t>
      </w:r>
      <w:r w:rsidR="00417DEB">
        <w:rPr>
          <w:rFonts w:ascii="Times New Roman" w:eastAsia="等线" w:hAnsi="Times New Roman" w:cs="Times New Roman"/>
          <w:bCs/>
          <w:kern w:val="0"/>
          <w:sz w:val="20"/>
          <w:szCs w:val="20"/>
          <w:lang w:val="en-GB"/>
        </w:rPr>
        <w:t>S</w:t>
      </w:r>
      <w:r w:rsidR="00417DEB">
        <w:rPr>
          <w:rFonts w:ascii="Times New Roman" w:eastAsia="等线" w:hAnsi="Times New Roman" w:cs="Times New Roman" w:hint="eastAsia"/>
          <w:bCs/>
          <w:kern w:val="0"/>
          <w:sz w:val="20"/>
          <w:szCs w:val="20"/>
          <w:lang w:val="en-GB"/>
        </w:rPr>
        <w:t xml:space="preserve">o </w:t>
      </w:r>
      <w:r w:rsidR="007A7A25">
        <w:rPr>
          <w:rFonts w:ascii="Times New Roman" w:eastAsia="等线" w:hAnsi="Times New Roman" w:cs="Times New Roman" w:hint="eastAsia"/>
          <w:bCs/>
          <w:kern w:val="0"/>
          <w:sz w:val="20"/>
          <w:szCs w:val="20"/>
          <w:lang w:val="en-GB"/>
        </w:rPr>
        <w:t>we fail to find any benefit</w:t>
      </w:r>
      <w:r w:rsidR="002677B1">
        <w:rPr>
          <w:rFonts w:ascii="Times New Roman" w:eastAsia="等线" w:hAnsi="Times New Roman" w:cs="Times New Roman" w:hint="eastAsia"/>
          <w:bCs/>
          <w:kern w:val="0"/>
          <w:sz w:val="20"/>
          <w:szCs w:val="20"/>
          <w:lang w:val="en-GB"/>
        </w:rPr>
        <w:t>/necessity</w:t>
      </w:r>
      <w:r w:rsidR="007A7A25">
        <w:rPr>
          <w:rFonts w:ascii="Times New Roman" w:eastAsia="等线" w:hAnsi="Times New Roman" w:cs="Times New Roman" w:hint="eastAsia"/>
          <w:bCs/>
          <w:kern w:val="0"/>
          <w:sz w:val="20"/>
          <w:szCs w:val="20"/>
          <w:lang w:val="en-GB"/>
        </w:rPr>
        <w:t xml:space="preserve"> to </w:t>
      </w:r>
      <w:r w:rsidR="007A7A25">
        <w:rPr>
          <w:rFonts w:ascii="Times New Roman" w:eastAsia="等线" w:hAnsi="Times New Roman" w:cs="Times New Roman"/>
          <w:bCs/>
          <w:kern w:val="0"/>
          <w:sz w:val="20"/>
          <w:szCs w:val="20"/>
          <w:lang w:val="en-GB"/>
        </w:rPr>
        <w:t>introduce</w:t>
      </w:r>
      <w:r w:rsidR="007A7A25">
        <w:rPr>
          <w:rFonts w:ascii="Times New Roman" w:eastAsia="等线" w:hAnsi="Times New Roman" w:cs="Times New Roman" w:hint="eastAsia"/>
          <w:bCs/>
          <w:kern w:val="0"/>
          <w:sz w:val="20"/>
          <w:szCs w:val="20"/>
          <w:lang w:val="en-GB"/>
        </w:rPr>
        <w:t xml:space="preserve"> such transit</w:t>
      </w:r>
      <w:r w:rsidR="00763262">
        <w:rPr>
          <w:rFonts w:ascii="Times New Roman" w:eastAsia="等线" w:hAnsi="Times New Roman" w:cs="Times New Roman" w:hint="eastAsia"/>
          <w:bCs/>
          <w:kern w:val="0"/>
          <w:sz w:val="20"/>
          <w:szCs w:val="20"/>
          <w:lang w:val="en-GB"/>
        </w:rPr>
        <w:t>ion</w:t>
      </w:r>
      <w:r w:rsidR="007A7A25">
        <w:rPr>
          <w:rFonts w:ascii="Times New Roman" w:eastAsia="等线" w:hAnsi="Times New Roman" w:cs="Times New Roman" w:hint="eastAsia"/>
          <w:bCs/>
          <w:kern w:val="0"/>
          <w:sz w:val="20"/>
          <w:szCs w:val="20"/>
          <w:lang w:val="en-GB"/>
        </w:rPr>
        <w:t xml:space="preserve"> time information from normal mode to S&amp;F mode, and tend to think an additional transition time is not needed.</w:t>
      </w:r>
    </w:p>
    <w:p w:rsidR="00120E17" w:rsidRDefault="00006BA9"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4D1B35">
        <w:rPr>
          <w:rFonts w:ascii="Times New Roman" w:eastAsia="等线" w:hAnsi="Times New Roman" w:cs="Times New Roman" w:hint="eastAsia"/>
          <w:b/>
          <w:bCs/>
          <w:kern w:val="0"/>
          <w:sz w:val="20"/>
          <w:szCs w:val="20"/>
          <w:lang w:val="en-GB"/>
        </w:rPr>
        <w:t>5</w:t>
      </w:r>
      <w:r>
        <w:rPr>
          <w:rFonts w:ascii="Times New Roman" w:eastAsia="等线" w:hAnsi="Times New Roman" w:cs="Times New Roman" w:hint="eastAsia"/>
          <w:b/>
          <w:bCs/>
          <w:kern w:val="0"/>
          <w:sz w:val="20"/>
          <w:szCs w:val="20"/>
          <w:lang w:val="en-GB"/>
        </w:rPr>
        <w:t xml:space="preserve">: </w:t>
      </w:r>
      <w:r w:rsidR="00787767">
        <w:rPr>
          <w:rFonts w:ascii="Times New Roman" w:eastAsia="等线" w:hAnsi="Times New Roman" w:cs="Times New Roman" w:hint="eastAsia"/>
          <w:b/>
          <w:bCs/>
          <w:kern w:val="0"/>
          <w:sz w:val="20"/>
          <w:szCs w:val="20"/>
          <w:lang w:val="en-GB"/>
        </w:rPr>
        <w:t xml:space="preserve">Do not introduce transition time </w:t>
      </w:r>
      <w:r w:rsidR="00C70043" w:rsidRPr="00C70043">
        <w:rPr>
          <w:rFonts w:ascii="Times New Roman" w:eastAsia="等线" w:hAnsi="Times New Roman" w:cs="Times New Roman"/>
          <w:b/>
          <w:bCs/>
          <w:kern w:val="0"/>
          <w:sz w:val="20"/>
          <w:szCs w:val="20"/>
          <w:lang w:val="en-GB"/>
        </w:rPr>
        <w:t>to indicate when the current satellite operation mode will transit from normal operation to S&amp;F operation</w:t>
      </w:r>
      <w:r w:rsidR="00787767">
        <w:rPr>
          <w:rFonts w:ascii="Times New Roman" w:eastAsia="等线" w:hAnsi="Times New Roman" w:cs="Times New Roman" w:hint="eastAsia"/>
          <w:b/>
          <w:bCs/>
          <w:kern w:val="0"/>
          <w:sz w:val="20"/>
          <w:szCs w:val="20"/>
          <w:lang w:val="en-GB"/>
        </w:rPr>
        <w:t>.</w:t>
      </w:r>
    </w:p>
    <w:p w:rsidR="00C56AE2" w:rsidRPr="00465EF3" w:rsidRDefault="0082781B" w:rsidP="00620600">
      <w:pPr>
        <w:pStyle w:val="1"/>
        <w:spacing w:before="0"/>
        <w:ind w:left="738" w:hangingChars="205" w:hanging="738"/>
        <w:jc w:val="both"/>
      </w:pPr>
      <w:r>
        <w:rPr>
          <w:rFonts w:hint="eastAsia"/>
          <w:lang w:eastAsia="zh-CN"/>
        </w:rPr>
        <w:t>Discussion o</w:t>
      </w:r>
      <w:r w:rsidR="00644459">
        <w:rPr>
          <w:rFonts w:hint="eastAsia"/>
        </w:rPr>
        <w:t>n</w:t>
      </w:r>
      <w:r w:rsidR="00644459" w:rsidRPr="00465EF3">
        <w:t xml:space="preserve"> </w:t>
      </w:r>
      <w:r w:rsidR="00C56AE2" w:rsidRPr="00465EF3">
        <w:t>new release cause</w:t>
      </w:r>
    </w:p>
    <w:p w:rsidR="00120E17" w:rsidRDefault="00E0712C"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A</w:t>
      </w:r>
      <w:r>
        <w:rPr>
          <w:rFonts w:ascii="Times New Roman" w:eastAsia="等线" w:hAnsi="Times New Roman" w:cs="Times New Roman" w:hint="eastAsia"/>
          <w:bCs/>
          <w:kern w:val="0"/>
          <w:sz w:val="20"/>
          <w:szCs w:val="20"/>
          <w:lang w:val="en-GB"/>
        </w:rPr>
        <w:t xml:space="preserve">nother FFS is whether a new release cause is needed </w:t>
      </w:r>
      <w:r w:rsidR="00850E7C">
        <w:rPr>
          <w:rFonts w:ascii="Times New Roman" w:eastAsia="等线" w:hAnsi="Times New Roman" w:cs="Times New Roman" w:hint="eastAsia"/>
          <w:bCs/>
          <w:kern w:val="0"/>
          <w:sz w:val="20"/>
          <w:szCs w:val="20"/>
          <w:lang w:val="en-GB"/>
        </w:rPr>
        <w:t xml:space="preserve">when </w:t>
      </w:r>
      <w:r w:rsidR="00850E7C">
        <w:rPr>
          <w:rFonts w:ascii="Times New Roman" w:eastAsia="等线" w:hAnsi="Times New Roman" w:cs="Times New Roman"/>
          <w:bCs/>
          <w:kern w:val="0"/>
          <w:sz w:val="20"/>
          <w:szCs w:val="20"/>
          <w:lang w:val="en-GB"/>
        </w:rPr>
        <w:t>the</w:t>
      </w:r>
      <w:r w:rsidR="00850E7C">
        <w:rPr>
          <w:rFonts w:ascii="Times New Roman" w:eastAsia="等线" w:hAnsi="Times New Roman" w:cs="Times New Roman" w:hint="eastAsia"/>
          <w:bCs/>
          <w:kern w:val="0"/>
          <w:sz w:val="20"/>
          <w:szCs w:val="20"/>
          <w:lang w:val="en-GB"/>
        </w:rPr>
        <w:t xml:space="preserve"> NW release</w:t>
      </w:r>
      <w:r w:rsidR="007B530E">
        <w:rPr>
          <w:rFonts w:ascii="Times New Roman" w:eastAsia="等线" w:hAnsi="Times New Roman" w:cs="Times New Roman" w:hint="eastAsia"/>
          <w:bCs/>
          <w:kern w:val="0"/>
          <w:sz w:val="20"/>
          <w:szCs w:val="20"/>
          <w:lang w:val="en-GB"/>
        </w:rPr>
        <w:t>s</w:t>
      </w:r>
      <w:r w:rsidR="00850E7C">
        <w:rPr>
          <w:rFonts w:ascii="Times New Roman" w:eastAsia="等线" w:hAnsi="Times New Roman" w:cs="Times New Roman" w:hint="eastAsia"/>
          <w:bCs/>
          <w:kern w:val="0"/>
          <w:sz w:val="20"/>
          <w:szCs w:val="20"/>
          <w:lang w:val="en-GB"/>
        </w:rPr>
        <w:t xml:space="preserve"> UE to RRC_IDLE</w:t>
      </w:r>
      <w:r>
        <w:rPr>
          <w:rFonts w:ascii="Times New Roman" w:eastAsia="等线" w:hAnsi="Times New Roman" w:cs="Times New Roman" w:hint="eastAsia"/>
          <w:bCs/>
          <w:kern w:val="0"/>
          <w:sz w:val="20"/>
          <w:szCs w:val="20"/>
          <w:lang w:val="en-GB"/>
        </w:rPr>
        <w:t>.</w:t>
      </w:r>
    </w:p>
    <w:tbl>
      <w:tblPr>
        <w:tblStyle w:val="afa"/>
        <w:tblW w:w="0" w:type="auto"/>
        <w:tblLook w:val="04A0" w:firstRow="1" w:lastRow="0" w:firstColumn="1" w:lastColumn="0" w:noHBand="0" w:noVBand="1"/>
      </w:tblPr>
      <w:tblGrid>
        <w:gridCol w:w="9855"/>
      </w:tblGrid>
      <w:tr w:rsidR="00E0712C" w:rsidTr="00E0712C">
        <w:tc>
          <w:tcPr>
            <w:tcW w:w="9855" w:type="dxa"/>
          </w:tcPr>
          <w:p w:rsidR="00E0712C" w:rsidRDefault="00E0712C" w:rsidP="00E0712C">
            <w:pPr>
              <w:pStyle w:val="Comments"/>
            </w:pPr>
            <w:r>
              <w:t>Proposal 8</w:t>
            </w:r>
            <w:r>
              <w:tab/>
              <w:t xml:space="preserve">When the feeder-link is not available, </w:t>
            </w:r>
            <w:proofErr w:type="spellStart"/>
            <w:r>
              <w:t>eNB</w:t>
            </w:r>
            <w:proofErr w:type="spellEnd"/>
            <w:r>
              <w:t xml:space="preserve"> can suspend UE’s RRC and NAS by transmitting an RRC Connection Release message to the UE with full S&amp;F support. FFS whether a new release cause is needed.</w:t>
            </w:r>
          </w:p>
          <w:p w:rsidR="00E0712C" w:rsidRDefault="00E0712C" w:rsidP="00E0712C">
            <w:pPr>
              <w:pStyle w:val="Doc-text2"/>
            </w:pPr>
            <w:r>
              <w:t>-</w:t>
            </w:r>
            <w:r>
              <w:tab/>
              <w:t>ZTE is fine with this and thinks we could have a new case</w:t>
            </w:r>
          </w:p>
          <w:p w:rsidR="00E0712C" w:rsidRDefault="00E0712C" w:rsidP="00E0712C">
            <w:pPr>
              <w:pStyle w:val="Doc-text2"/>
            </w:pPr>
            <w:r>
              <w:t>-</w:t>
            </w:r>
            <w:r>
              <w:tab/>
              <w:t xml:space="preserve">Ericsson wonders what is meant by suspend RRC </w:t>
            </w:r>
          </w:p>
          <w:p w:rsidR="00E0712C" w:rsidRDefault="00E0712C" w:rsidP="00E0712C">
            <w:pPr>
              <w:pStyle w:val="Doc-text2"/>
            </w:pPr>
            <w:r>
              <w:t>-</w:t>
            </w:r>
            <w:r>
              <w:tab/>
              <w:t xml:space="preserve">vivo thinks there is no need to suspend RRC </w:t>
            </w:r>
          </w:p>
          <w:p w:rsidR="00E0712C" w:rsidRDefault="00E0712C" w:rsidP="00E0712C">
            <w:pPr>
              <w:pStyle w:val="Doc-text2"/>
            </w:pPr>
            <w:r>
              <w:t>-</w:t>
            </w:r>
            <w:r>
              <w:tab/>
              <w:t>CATT agrees on this under the assumption that we are not introducing a new RRC state.</w:t>
            </w:r>
          </w:p>
          <w:p w:rsidR="00E0712C" w:rsidRDefault="00E0712C" w:rsidP="00E0712C">
            <w:pPr>
              <w:pStyle w:val="Doc-text2"/>
            </w:pPr>
            <w:r>
              <w:t>-</w:t>
            </w:r>
            <w:r>
              <w:tab/>
              <w:t>Samsung thinks this is not needed</w:t>
            </w:r>
          </w:p>
          <w:p w:rsidR="00E0712C" w:rsidRPr="00E0712C" w:rsidRDefault="00E0712C" w:rsidP="00E0712C">
            <w:pPr>
              <w:pStyle w:val="Agreement"/>
              <w:tabs>
                <w:tab w:val="clear" w:pos="360"/>
                <w:tab w:val="left" w:pos="1619"/>
              </w:tabs>
              <w:ind w:left="1619"/>
            </w:pPr>
            <w:r>
              <w:t xml:space="preserve">It is </w:t>
            </w:r>
            <w:r w:rsidRPr="00837CB4">
              <w:t>FFS whethe</w:t>
            </w:r>
            <w:r>
              <w:t>r we need to introduce a new release cause when the NW wants to release a R19 UE to RRC idle because the feeder link becomes unavailable</w:t>
            </w:r>
          </w:p>
        </w:tc>
      </w:tr>
    </w:tbl>
    <w:p w:rsidR="00E0712C" w:rsidRDefault="00A57404" w:rsidP="008E4B30">
      <w:pPr>
        <w:spacing w:before="180"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W</w:t>
      </w:r>
      <w:r>
        <w:rPr>
          <w:rFonts w:ascii="Times New Roman" w:eastAsia="等线" w:hAnsi="Times New Roman" w:cs="Times New Roman" w:hint="eastAsia"/>
          <w:bCs/>
          <w:kern w:val="0"/>
          <w:sz w:val="20"/>
          <w:szCs w:val="20"/>
          <w:lang w:val="en-GB"/>
        </w:rPr>
        <w:t xml:space="preserve">hen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feeder link becomes unavailable</w:t>
      </w:r>
      <w:r w:rsidR="00850E7C">
        <w:rPr>
          <w:rFonts w:ascii="Times New Roman" w:eastAsia="等线" w:hAnsi="Times New Roman" w:cs="Times New Roman" w:hint="eastAsia"/>
          <w:bCs/>
          <w:kern w:val="0"/>
          <w:sz w:val="20"/>
          <w:szCs w:val="20"/>
          <w:lang w:val="en-GB"/>
        </w:rPr>
        <w:t xml:space="preserve">, </w:t>
      </w:r>
      <w:r w:rsidR="00850E7C">
        <w:rPr>
          <w:rFonts w:ascii="Times New Roman" w:eastAsia="等线" w:hAnsi="Times New Roman" w:cs="Times New Roman"/>
          <w:bCs/>
          <w:kern w:val="0"/>
          <w:sz w:val="20"/>
          <w:szCs w:val="20"/>
          <w:lang w:val="en-GB"/>
        </w:rPr>
        <w:t>the</w:t>
      </w:r>
      <w:r w:rsidR="00850E7C">
        <w:rPr>
          <w:rFonts w:ascii="Times New Roman" w:eastAsia="等线" w:hAnsi="Times New Roman" w:cs="Times New Roman" w:hint="eastAsia"/>
          <w:bCs/>
          <w:kern w:val="0"/>
          <w:sz w:val="20"/>
          <w:szCs w:val="20"/>
          <w:lang w:val="en-GB"/>
        </w:rPr>
        <w:t xml:space="preserve"> satellite </w:t>
      </w:r>
      <w:r w:rsidR="00850E7C">
        <w:rPr>
          <w:rFonts w:ascii="Times New Roman" w:eastAsia="等线" w:hAnsi="Times New Roman" w:cs="Times New Roman"/>
          <w:bCs/>
          <w:kern w:val="0"/>
          <w:sz w:val="20"/>
          <w:szCs w:val="20"/>
          <w:lang w:val="en-GB"/>
        </w:rPr>
        <w:t>transit</w:t>
      </w:r>
      <w:r w:rsidR="00E074E3">
        <w:rPr>
          <w:rFonts w:ascii="Times New Roman" w:eastAsia="等线" w:hAnsi="Times New Roman" w:cs="Times New Roman" w:hint="eastAsia"/>
          <w:bCs/>
          <w:kern w:val="0"/>
          <w:sz w:val="20"/>
          <w:szCs w:val="20"/>
          <w:lang w:val="en-GB"/>
        </w:rPr>
        <w:t>s</w:t>
      </w:r>
      <w:r w:rsidR="00850E7C">
        <w:rPr>
          <w:rFonts w:ascii="Times New Roman" w:eastAsia="等线" w:hAnsi="Times New Roman" w:cs="Times New Roman" w:hint="eastAsia"/>
          <w:bCs/>
          <w:kern w:val="0"/>
          <w:sz w:val="20"/>
          <w:szCs w:val="20"/>
          <w:lang w:val="en-GB"/>
        </w:rPr>
        <w:t xml:space="preserve"> from normal mode to S&amp;F mode. </w:t>
      </w:r>
      <w:r w:rsidR="00850E7C">
        <w:rPr>
          <w:rFonts w:ascii="Times New Roman" w:eastAsia="等线" w:hAnsi="Times New Roman" w:cs="Times New Roman"/>
          <w:bCs/>
          <w:kern w:val="0"/>
          <w:sz w:val="20"/>
          <w:szCs w:val="20"/>
          <w:lang w:val="en-GB"/>
        </w:rPr>
        <w:t>U</w:t>
      </w:r>
      <w:r w:rsidR="00850E7C">
        <w:rPr>
          <w:rFonts w:ascii="Times New Roman" w:eastAsia="等线" w:hAnsi="Times New Roman" w:cs="Times New Roman" w:hint="eastAsia"/>
          <w:bCs/>
          <w:kern w:val="0"/>
          <w:sz w:val="20"/>
          <w:szCs w:val="20"/>
          <w:lang w:val="en-GB"/>
        </w:rPr>
        <w:t xml:space="preserve">nder this situation, </w:t>
      </w:r>
      <w:r>
        <w:rPr>
          <w:rFonts w:ascii="Times New Roman" w:eastAsia="等线" w:hAnsi="Times New Roman" w:cs="Times New Roman" w:hint="eastAsia"/>
          <w:bCs/>
          <w:kern w:val="0"/>
          <w:sz w:val="20"/>
          <w:szCs w:val="20"/>
          <w:lang w:val="en-GB"/>
        </w:rPr>
        <w:t xml:space="preserve">it is up to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NW to hand</w:t>
      </w:r>
      <w:r w:rsidR="00E074E3">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over the </w:t>
      </w:r>
      <w:r w:rsidR="00EE56FC">
        <w:rPr>
          <w:rFonts w:ascii="Times New Roman" w:eastAsia="等线" w:hAnsi="Times New Roman" w:cs="Times New Roman" w:hint="eastAsia"/>
          <w:bCs/>
          <w:kern w:val="0"/>
          <w:sz w:val="20"/>
          <w:szCs w:val="20"/>
          <w:lang w:val="en-GB"/>
        </w:rPr>
        <w:t xml:space="preserve">RRC_CONNECTED </w:t>
      </w:r>
      <w:r>
        <w:rPr>
          <w:rFonts w:ascii="Times New Roman" w:eastAsia="等线" w:hAnsi="Times New Roman" w:cs="Times New Roman" w:hint="eastAsia"/>
          <w:bCs/>
          <w:kern w:val="0"/>
          <w:sz w:val="20"/>
          <w:szCs w:val="20"/>
          <w:lang w:val="en-GB"/>
        </w:rPr>
        <w:t xml:space="preserve">UE to another cell or release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UE to RRC_IDLE. </w:t>
      </w: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 xml:space="preserve">f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NW </w:t>
      </w:r>
      <w:r>
        <w:rPr>
          <w:rFonts w:ascii="Times New Roman" w:eastAsia="等线" w:hAnsi="Times New Roman" w:cs="Times New Roman"/>
          <w:bCs/>
          <w:kern w:val="0"/>
          <w:sz w:val="20"/>
          <w:szCs w:val="20"/>
          <w:lang w:val="en-GB"/>
        </w:rPr>
        <w:t>chooses</w:t>
      </w:r>
      <w:r>
        <w:rPr>
          <w:rFonts w:ascii="Times New Roman" w:eastAsia="等线" w:hAnsi="Times New Roman" w:cs="Times New Roman" w:hint="eastAsia"/>
          <w:bCs/>
          <w:kern w:val="0"/>
          <w:sz w:val="20"/>
          <w:szCs w:val="20"/>
          <w:lang w:val="en-GB"/>
        </w:rPr>
        <w:t xml:space="preserve"> to release the UE to RRC_IDLE,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cell (re-)selection </w:t>
      </w:r>
      <w:r w:rsidR="0009256A">
        <w:rPr>
          <w:rFonts w:ascii="Times New Roman" w:eastAsia="等线" w:hAnsi="Times New Roman" w:cs="Times New Roman" w:hint="eastAsia"/>
          <w:bCs/>
          <w:kern w:val="0"/>
          <w:sz w:val="20"/>
          <w:szCs w:val="20"/>
          <w:lang w:val="en-GB"/>
        </w:rPr>
        <w:t>procedure can be triggered as in</w:t>
      </w:r>
      <w:r>
        <w:rPr>
          <w:rFonts w:ascii="Times New Roman" w:eastAsia="等线" w:hAnsi="Times New Roman" w:cs="Times New Roman" w:hint="eastAsia"/>
          <w:bCs/>
          <w:kern w:val="0"/>
          <w:sz w:val="20"/>
          <w:szCs w:val="20"/>
          <w:lang w:val="en-GB"/>
        </w:rPr>
        <w:t xml:space="preserve"> legacy</w:t>
      </w:r>
      <w:r w:rsidR="00E074E3">
        <w:rPr>
          <w:rFonts w:ascii="Times New Roman" w:eastAsia="等线" w:hAnsi="Times New Roman" w:cs="Times New Roman" w:hint="eastAsia"/>
          <w:bCs/>
          <w:kern w:val="0"/>
          <w:sz w:val="20"/>
          <w:szCs w:val="20"/>
          <w:lang w:val="en-GB"/>
        </w:rPr>
        <w:t xml:space="preserve"> </w:t>
      </w:r>
      <w:r w:rsidR="0009256A">
        <w:rPr>
          <w:rFonts w:ascii="Times New Roman" w:eastAsia="等线" w:hAnsi="Times New Roman" w:cs="Times New Roman" w:hint="eastAsia"/>
          <w:bCs/>
          <w:kern w:val="0"/>
          <w:sz w:val="20"/>
          <w:szCs w:val="20"/>
          <w:lang w:val="en-GB"/>
        </w:rPr>
        <w:t xml:space="preserve">for the UE </w:t>
      </w:r>
      <w:r w:rsidR="00417DEB">
        <w:rPr>
          <w:rFonts w:ascii="Times New Roman" w:eastAsia="等线" w:hAnsi="Times New Roman" w:cs="Times New Roman" w:hint="eastAsia"/>
          <w:bCs/>
          <w:kern w:val="0"/>
          <w:sz w:val="20"/>
          <w:szCs w:val="20"/>
          <w:lang w:val="en-GB"/>
        </w:rPr>
        <w:t xml:space="preserve">to choose one cell </w:t>
      </w:r>
      <w:r w:rsidR="005A4265">
        <w:rPr>
          <w:rFonts w:ascii="Times New Roman" w:eastAsia="等线" w:hAnsi="Times New Roman" w:cs="Times New Roman" w:hint="eastAsia"/>
          <w:bCs/>
          <w:kern w:val="0"/>
          <w:sz w:val="20"/>
          <w:szCs w:val="20"/>
          <w:lang w:val="en-GB"/>
        </w:rPr>
        <w:t xml:space="preserve">to </w:t>
      </w:r>
      <w:r w:rsidR="00417DEB">
        <w:rPr>
          <w:rFonts w:ascii="Times New Roman" w:eastAsia="等线" w:hAnsi="Times New Roman" w:cs="Times New Roman" w:hint="eastAsia"/>
          <w:bCs/>
          <w:kern w:val="0"/>
          <w:sz w:val="20"/>
          <w:szCs w:val="20"/>
          <w:lang w:val="en-GB"/>
        </w:rPr>
        <w:t>camp on</w:t>
      </w:r>
      <w:r>
        <w:rPr>
          <w:rFonts w:ascii="Times New Roman" w:eastAsia="等线" w:hAnsi="Times New Roman" w:cs="Times New Roman" w:hint="eastAsia"/>
          <w:bCs/>
          <w:kern w:val="0"/>
          <w:sz w:val="20"/>
          <w:szCs w:val="20"/>
          <w:lang w:val="en-GB"/>
        </w:rPr>
        <w:t xml:space="preserve">. </w:t>
      </w:r>
      <w:r w:rsidR="005A4265">
        <w:rPr>
          <w:rFonts w:ascii="Times New Roman" w:eastAsia="等线" w:hAnsi="Times New Roman" w:cs="Times New Roman" w:hint="eastAsia"/>
          <w:bCs/>
          <w:kern w:val="0"/>
          <w:sz w:val="20"/>
          <w:szCs w:val="20"/>
          <w:lang w:val="en-GB"/>
        </w:rPr>
        <w:t xml:space="preserve">Since the </w:t>
      </w:r>
      <w:r w:rsidR="00417DEB">
        <w:rPr>
          <w:rFonts w:ascii="Times New Roman" w:eastAsia="等线" w:hAnsi="Times New Roman" w:cs="Times New Roman" w:hint="eastAsia"/>
          <w:bCs/>
          <w:kern w:val="0"/>
          <w:sz w:val="20"/>
          <w:szCs w:val="20"/>
          <w:lang w:val="en-GB"/>
        </w:rPr>
        <w:t xml:space="preserve">UE </w:t>
      </w:r>
      <w:r w:rsidR="005A4265">
        <w:rPr>
          <w:rFonts w:ascii="Times New Roman" w:eastAsia="等线" w:hAnsi="Times New Roman" w:cs="Times New Roman" w:hint="eastAsia"/>
          <w:bCs/>
          <w:kern w:val="0"/>
          <w:sz w:val="20"/>
          <w:szCs w:val="20"/>
          <w:lang w:val="en-GB"/>
        </w:rPr>
        <w:t>is aware of</w:t>
      </w:r>
      <w:r w:rsidR="00417DEB">
        <w:rPr>
          <w:rFonts w:ascii="Times New Roman" w:eastAsia="等线" w:hAnsi="Times New Roman" w:cs="Times New Roman" w:hint="eastAsia"/>
          <w:bCs/>
          <w:kern w:val="0"/>
          <w:sz w:val="20"/>
          <w:szCs w:val="20"/>
          <w:lang w:val="en-GB"/>
        </w:rPr>
        <w:t xml:space="preserve"> </w:t>
      </w:r>
      <w:r w:rsidR="001C20A6">
        <w:rPr>
          <w:rFonts w:ascii="Times New Roman" w:eastAsia="等线" w:hAnsi="Times New Roman" w:cs="Times New Roman" w:hint="eastAsia"/>
          <w:bCs/>
          <w:kern w:val="0"/>
          <w:sz w:val="20"/>
          <w:szCs w:val="20"/>
          <w:lang w:val="en-GB"/>
        </w:rPr>
        <w:t xml:space="preserve">the </w:t>
      </w:r>
      <w:r w:rsidR="005A4265">
        <w:rPr>
          <w:rFonts w:ascii="Times New Roman" w:eastAsia="等线" w:hAnsi="Times New Roman" w:cs="Times New Roman" w:hint="eastAsia"/>
          <w:bCs/>
          <w:kern w:val="0"/>
          <w:sz w:val="20"/>
          <w:szCs w:val="20"/>
          <w:lang w:val="en-GB"/>
        </w:rPr>
        <w:t xml:space="preserve">current </w:t>
      </w:r>
      <w:r w:rsidR="001C20A6">
        <w:rPr>
          <w:rFonts w:ascii="Times New Roman" w:eastAsia="等线" w:hAnsi="Times New Roman" w:cs="Times New Roman" w:hint="eastAsia"/>
          <w:bCs/>
          <w:kern w:val="0"/>
          <w:sz w:val="20"/>
          <w:szCs w:val="20"/>
          <w:lang w:val="en-GB"/>
        </w:rPr>
        <w:t xml:space="preserve">operating mode of the selected cell, </w:t>
      </w:r>
      <w:r w:rsidR="005A4265">
        <w:rPr>
          <w:rFonts w:ascii="Times New Roman" w:eastAsia="等线" w:hAnsi="Times New Roman" w:cs="Times New Roman" w:hint="eastAsia"/>
          <w:bCs/>
          <w:kern w:val="0"/>
          <w:sz w:val="20"/>
          <w:szCs w:val="20"/>
          <w:lang w:val="en-GB"/>
        </w:rPr>
        <w:t xml:space="preserve">its </w:t>
      </w:r>
      <w:r w:rsidR="001C20A6">
        <w:rPr>
          <w:rFonts w:ascii="Times New Roman" w:eastAsia="等线" w:hAnsi="Times New Roman" w:cs="Times New Roman" w:hint="eastAsia"/>
          <w:bCs/>
          <w:kern w:val="0"/>
          <w:sz w:val="20"/>
          <w:szCs w:val="20"/>
          <w:lang w:val="en-GB"/>
        </w:rPr>
        <w:t xml:space="preserve">NAS </w:t>
      </w:r>
      <w:r w:rsidR="005A4265">
        <w:rPr>
          <w:rFonts w:ascii="Times New Roman" w:eastAsia="等线" w:hAnsi="Times New Roman" w:cs="Times New Roman" w:hint="eastAsia"/>
          <w:bCs/>
          <w:kern w:val="0"/>
          <w:sz w:val="20"/>
          <w:szCs w:val="20"/>
          <w:lang w:val="en-GB"/>
        </w:rPr>
        <w:t xml:space="preserve">can determine </w:t>
      </w:r>
      <w:r w:rsidR="001C20A6">
        <w:rPr>
          <w:rFonts w:ascii="Times New Roman" w:eastAsia="等线" w:hAnsi="Times New Roman" w:cs="Times New Roman" w:hint="eastAsia"/>
          <w:bCs/>
          <w:kern w:val="0"/>
          <w:sz w:val="20"/>
          <w:szCs w:val="20"/>
          <w:lang w:val="en-GB"/>
        </w:rPr>
        <w:t>how to trigger the following NAS procedure</w:t>
      </w:r>
      <w:r w:rsidR="008E28C4">
        <w:rPr>
          <w:rFonts w:ascii="Times New Roman" w:eastAsia="等线" w:hAnsi="Times New Roman" w:cs="Times New Roman" w:hint="eastAsia"/>
          <w:bCs/>
          <w:kern w:val="0"/>
          <w:sz w:val="20"/>
          <w:szCs w:val="20"/>
          <w:lang w:val="en-GB"/>
        </w:rPr>
        <w:t xml:space="preserve"> and behaves properly</w:t>
      </w:r>
      <w:r w:rsidR="001C20A6">
        <w:rPr>
          <w:rFonts w:ascii="Times New Roman" w:eastAsia="等线" w:hAnsi="Times New Roman" w:cs="Times New Roman" w:hint="eastAsia"/>
          <w:bCs/>
          <w:kern w:val="0"/>
          <w:sz w:val="20"/>
          <w:szCs w:val="20"/>
          <w:lang w:val="en-GB"/>
        </w:rPr>
        <w:t xml:space="preserve">. </w:t>
      </w:r>
      <w:r w:rsidR="001C20A6">
        <w:rPr>
          <w:rFonts w:ascii="Times New Roman" w:eastAsia="等线" w:hAnsi="Times New Roman" w:cs="Times New Roman"/>
          <w:bCs/>
          <w:kern w:val="0"/>
          <w:sz w:val="20"/>
          <w:szCs w:val="20"/>
          <w:lang w:val="en-GB"/>
        </w:rPr>
        <w:t>H</w:t>
      </w:r>
      <w:r w:rsidR="001C20A6">
        <w:rPr>
          <w:rFonts w:ascii="Times New Roman" w:eastAsia="等线" w:hAnsi="Times New Roman" w:cs="Times New Roman" w:hint="eastAsia"/>
          <w:bCs/>
          <w:kern w:val="0"/>
          <w:sz w:val="20"/>
          <w:szCs w:val="20"/>
          <w:lang w:val="en-GB"/>
        </w:rPr>
        <w:t>ence t</w:t>
      </w:r>
      <w:r>
        <w:rPr>
          <w:rFonts w:ascii="Times New Roman" w:eastAsia="等线" w:hAnsi="Times New Roman" w:cs="Times New Roman" w:hint="eastAsia"/>
          <w:bCs/>
          <w:kern w:val="0"/>
          <w:sz w:val="20"/>
          <w:szCs w:val="20"/>
          <w:lang w:val="en-GB"/>
        </w:rPr>
        <w:t xml:space="preserve">he UE does not need to know </w:t>
      </w:r>
      <w:r w:rsidR="00666414">
        <w:rPr>
          <w:rFonts w:ascii="Times New Roman" w:eastAsia="等线" w:hAnsi="Times New Roman" w:cs="Times New Roman" w:hint="eastAsia"/>
          <w:bCs/>
          <w:kern w:val="0"/>
          <w:sz w:val="20"/>
          <w:szCs w:val="20"/>
          <w:lang w:val="en-GB"/>
        </w:rPr>
        <w:t>the specific</w:t>
      </w:r>
      <w:r w:rsidR="00EE56FC">
        <w:rPr>
          <w:rFonts w:ascii="Times New Roman" w:eastAsia="等线" w:hAnsi="Times New Roman" w:cs="Times New Roman" w:hint="eastAsia"/>
          <w:bCs/>
          <w:kern w:val="0"/>
          <w:sz w:val="20"/>
          <w:szCs w:val="20"/>
          <w:lang w:val="en-GB"/>
        </w:rPr>
        <w:t xml:space="preserve"> release </w:t>
      </w:r>
      <w:proofErr w:type="gramStart"/>
      <w:r w:rsidR="001C20A6">
        <w:rPr>
          <w:rFonts w:ascii="Times New Roman" w:eastAsia="等线" w:hAnsi="Times New Roman" w:cs="Times New Roman"/>
          <w:bCs/>
          <w:kern w:val="0"/>
          <w:sz w:val="20"/>
          <w:szCs w:val="20"/>
          <w:lang w:val="en-GB"/>
        </w:rPr>
        <w:t>cause</w:t>
      </w:r>
      <w:proofErr w:type="gramEnd"/>
      <w:r w:rsidR="00666414">
        <w:rPr>
          <w:rFonts w:ascii="Times New Roman" w:eastAsia="等线" w:hAnsi="Times New Roman" w:cs="Times New Roman" w:hint="eastAsia"/>
          <w:bCs/>
          <w:kern w:val="0"/>
          <w:sz w:val="20"/>
          <w:szCs w:val="20"/>
          <w:lang w:val="en-GB"/>
        </w:rPr>
        <w:t xml:space="preserve"> that fe</w:t>
      </w:r>
      <w:r w:rsidR="006313A3">
        <w:rPr>
          <w:rFonts w:ascii="Times New Roman" w:eastAsia="等线" w:hAnsi="Times New Roman" w:cs="Times New Roman" w:hint="eastAsia"/>
          <w:bCs/>
          <w:kern w:val="0"/>
          <w:sz w:val="20"/>
          <w:szCs w:val="20"/>
          <w:lang w:val="en-GB"/>
        </w:rPr>
        <w:t>e</w:t>
      </w:r>
      <w:r w:rsidR="00666414">
        <w:rPr>
          <w:rFonts w:ascii="Times New Roman" w:eastAsia="等线" w:hAnsi="Times New Roman" w:cs="Times New Roman" w:hint="eastAsia"/>
          <w:bCs/>
          <w:kern w:val="0"/>
          <w:sz w:val="20"/>
          <w:szCs w:val="20"/>
          <w:lang w:val="en-GB"/>
        </w:rPr>
        <w:t>der-link becomes unavailable</w:t>
      </w:r>
      <w:r w:rsidR="00EE56FC">
        <w:rPr>
          <w:rFonts w:ascii="Times New Roman" w:eastAsia="等线" w:hAnsi="Times New Roman" w:cs="Times New Roman" w:hint="eastAsia"/>
          <w:bCs/>
          <w:kern w:val="0"/>
          <w:sz w:val="20"/>
          <w:szCs w:val="20"/>
          <w:lang w:val="en-GB"/>
        </w:rPr>
        <w:t>.</w:t>
      </w:r>
    </w:p>
    <w:p w:rsidR="001C20A6" w:rsidRPr="001C20A6" w:rsidRDefault="001C20A6" w:rsidP="008E4B30">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4D1B35">
        <w:rPr>
          <w:rFonts w:ascii="Times New Roman" w:eastAsia="等线" w:hAnsi="Times New Roman" w:cs="Times New Roman" w:hint="eastAsia"/>
          <w:b/>
          <w:bCs/>
          <w:kern w:val="0"/>
          <w:sz w:val="20"/>
          <w:szCs w:val="20"/>
          <w:lang w:val="en-GB"/>
        </w:rPr>
        <w:t>6</w:t>
      </w:r>
      <w:r>
        <w:rPr>
          <w:rFonts w:ascii="Times New Roman" w:eastAsia="等线" w:hAnsi="Times New Roman" w:cs="Times New Roman" w:hint="eastAsia"/>
          <w:b/>
          <w:bCs/>
          <w:kern w:val="0"/>
          <w:sz w:val="20"/>
          <w:szCs w:val="20"/>
          <w:lang w:val="en-GB"/>
        </w:rPr>
        <w:t xml:space="preserve">: </w:t>
      </w:r>
      <w:r w:rsidR="00C45D36">
        <w:rPr>
          <w:rFonts w:ascii="Times New Roman" w:eastAsia="等线" w:hAnsi="Times New Roman" w:cs="Times New Roman" w:hint="eastAsia"/>
          <w:b/>
          <w:bCs/>
          <w:kern w:val="0"/>
          <w:sz w:val="20"/>
          <w:szCs w:val="20"/>
          <w:lang w:val="en-GB"/>
        </w:rPr>
        <w:t>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w:t>
      </w:r>
      <w:r w:rsidR="007E689F">
        <w:rPr>
          <w:rFonts w:ascii="Times New Roman" w:eastAsia="等线" w:hAnsi="Times New Roman" w:cs="Times New Roman" w:hint="eastAsia"/>
          <w:b/>
          <w:bCs/>
          <w:kern w:val="0"/>
          <w:sz w:val="20"/>
          <w:szCs w:val="20"/>
          <w:lang w:val="en-GB"/>
        </w:rPr>
        <w:t>_</w:t>
      </w:r>
      <w:r w:rsidR="00213104">
        <w:rPr>
          <w:rFonts w:ascii="Times New Roman" w:eastAsia="等线" w:hAnsi="Times New Roman" w:cs="Times New Roman" w:hint="eastAsia"/>
          <w:b/>
          <w:bCs/>
          <w:kern w:val="0"/>
          <w:sz w:val="20"/>
          <w:szCs w:val="20"/>
          <w:lang w:val="en-GB"/>
        </w:rPr>
        <w:t>IDLE</w:t>
      </w:r>
      <w:r w:rsidRPr="001C20A6">
        <w:rPr>
          <w:rFonts w:ascii="Times New Roman" w:eastAsia="等线" w:hAnsi="Times New Roman" w:cs="Times New Roman"/>
          <w:b/>
          <w:bCs/>
          <w:kern w:val="0"/>
          <w:sz w:val="20"/>
          <w:szCs w:val="20"/>
          <w:lang w:val="en-GB"/>
        </w:rPr>
        <w:t xml:space="preserve"> because the feeder link becomes unavailable</w:t>
      </w:r>
      <w:r>
        <w:rPr>
          <w:rFonts w:ascii="Times New Roman" w:eastAsia="等线" w:hAnsi="Times New Roman" w:cs="Times New Roman" w:hint="eastAsia"/>
          <w:b/>
          <w:bCs/>
          <w:kern w:val="0"/>
          <w:sz w:val="20"/>
          <w:szCs w:val="20"/>
          <w:lang w:val="en-GB"/>
        </w:rPr>
        <w:t>.</w:t>
      </w:r>
    </w:p>
    <w:p w:rsidR="00EE56FC" w:rsidRDefault="00F21575" w:rsidP="008E4B30">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For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case</w:t>
      </w:r>
      <w:r w:rsidR="00EE56FC">
        <w:rPr>
          <w:rFonts w:ascii="Times New Roman" w:eastAsia="等线" w:hAnsi="Times New Roman" w:cs="Times New Roman" w:hint="eastAsia"/>
          <w:bCs/>
          <w:kern w:val="0"/>
          <w:sz w:val="20"/>
          <w:szCs w:val="20"/>
          <w:lang w:val="en-GB"/>
        </w:rPr>
        <w:t xml:space="preserve"> </w:t>
      </w:r>
      <w:r w:rsidR="00741760">
        <w:rPr>
          <w:rFonts w:ascii="Times New Roman" w:eastAsia="等线" w:hAnsi="Times New Roman" w:cs="Times New Roman" w:hint="eastAsia"/>
          <w:bCs/>
          <w:kern w:val="0"/>
          <w:sz w:val="20"/>
          <w:szCs w:val="20"/>
          <w:lang w:val="en-GB"/>
        </w:rPr>
        <w:t xml:space="preserve">that </w:t>
      </w:r>
      <w:r w:rsidR="00EE56FC">
        <w:rPr>
          <w:rFonts w:ascii="Times New Roman" w:eastAsia="等线" w:hAnsi="Times New Roman" w:cs="Times New Roman" w:hint="eastAsia"/>
          <w:bCs/>
          <w:kern w:val="0"/>
          <w:sz w:val="20"/>
          <w:szCs w:val="20"/>
          <w:lang w:val="en-GB"/>
        </w:rPr>
        <w:t xml:space="preserve">service link of an S&amp;F mode cell becomes </w:t>
      </w:r>
      <w:r w:rsidR="00EE56FC">
        <w:rPr>
          <w:rFonts w:ascii="Times New Roman" w:eastAsia="等线" w:hAnsi="Times New Roman" w:cs="Times New Roman"/>
          <w:bCs/>
          <w:kern w:val="0"/>
          <w:sz w:val="20"/>
          <w:szCs w:val="20"/>
          <w:lang w:val="en-GB"/>
        </w:rPr>
        <w:t>unavailable</w:t>
      </w:r>
      <w:r w:rsidR="00EE56F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when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NW release</w:t>
      </w:r>
      <w:r w:rsidR="00FB3B9E">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UE to RRC_IDLE, </w:t>
      </w:r>
      <w:r w:rsidR="00EE56FC">
        <w:rPr>
          <w:rFonts w:ascii="Times New Roman" w:eastAsia="等线" w:hAnsi="Times New Roman" w:cs="Times New Roman"/>
          <w:bCs/>
          <w:kern w:val="0"/>
          <w:sz w:val="20"/>
          <w:szCs w:val="20"/>
          <w:lang w:val="en-GB"/>
        </w:rPr>
        <w:t>the</w:t>
      </w:r>
      <w:r w:rsidR="00EE56FC">
        <w:rPr>
          <w:rFonts w:ascii="Times New Roman" w:eastAsia="等线" w:hAnsi="Times New Roman" w:cs="Times New Roman" w:hint="eastAsia"/>
          <w:bCs/>
          <w:kern w:val="0"/>
          <w:sz w:val="20"/>
          <w:szCs w:val="20"/>
          <w:lang w:val="en-GB"/>
        </w:rPr>
        <w:t xml:space="preserve"> UE operating </w:t>
      </w:r>
      <w:r w:rsidR="00FB3B9E">
        <w:rPr>
          <w:rFonts w:ascii="Times New Roman" w:eastAsia="等线" w:hAnsi="Times New Roman" w:cs="Times New Roman" w:hint="eastAsia"/>
          <w:bCs/>
          <w:kern w:val="0"/>
          <w:sz w:val="20"/>
          <w:szCs w:val="20"/>
          <w:lang w:val="en-GB"/>
        </w:rPr>
        <w:t xml:space="preserve">in </w:t>
      </w:r>
      <w:r w:rsidR="00EE56FC">
        <w:rPr>
          <w:rFonts w:ascii="Times New Roman" w:eastAsia="等线" w:hAnsi="Times New Roman" w:cs="Times New Roman" w:hint="eastAsia"/>
          <w:bCs/>
          <w:kern w:val="0"/>
          <w:sz w:val="20"/>
          <w:szCs w:val="20"/>
          <w:lang w:val="en-GB"/>
        </w:rPr>
        <w:t>S&amp;F may need to hold the NAS procedure</w:t>
      </w:r>
      <w:r>
        <w:rPr>
          <w:rFonts w:ascii="Times New Roman" w:eastAsia="等线" w:hAnsi="Times New Roman" w:cs="Times New Roman" w:hint="eastAsia"/>
          <w:bCs/>
          <w:kern w:val="0"/>
          <w:sz w:val="20"/>
          <w:szCs w:val="20"/>
          <w:lang w:val="en-GB"/>
        </w:rPr>
        <w:t xml:space="preserve"> and context.</w:t>
      </w:r>
      <w:r w:rsidR="00EE56F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For example,</w:t>
      </w:r>
      <w:r w:rsidR="00EE56F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under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architecture of split MME,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UE </w:t>
      </w:r>
      <w:r w:rsidR="00FB3B9E">
        <w:rPr>
          <w:rFonts w:ascii="Times New Roman" w:eastAsia="等线" w:hAnsi="Times New Roman" w:cs="Times New Roman" w:hint="eastAsia"/>
          <w:bCs/>
          <w:kern w:val="0"/>
          <w:sz w:val="20"/>
          <w:szCs w:val="20"/>
          <w:lang w:val="en-GB"/>
        </w:rPr>
        <w:t xml:space="preserve">needs to </w:t>
      </w:r>
      <w:r>
        <w:rPr>
          <w:rFonts w:ascii="Times New Roman" w:eastAsia="等线" w:hAnsi="Times New Roman" w:cs="Times New Roman" w:hint="eastAsia"/>
          <w:bCs/>
          <w:kern w:val="0"/>
          <w:sz w:val="20"/>
          <w:szCs w:val="20"/>
          <w:lang w:val="en-GB"/>
        </w:rPr>
        <w:t xml:space="preserve">hold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w:t>
      </w:r>
      <w:r w:rsidR="00FB3B9E" w:rsidRPr="00FB3B9E">
        <w:rPr>
          <w:rFonts w:ascii="Times New Roman" w:eastAsia="等线" w:hAnsi="Times New Roman" w:cs="Times New Roman"/>
          <w:bCs/>
          <w:kern w:val="0"/>
          <w:sz w:val="20"/>
          <w:szCs w:val="20"/>
          <w:lang w:val="en-GB"/>
        </w:rPr>
        <w:t>process status</w:t>
      </w:r>
      <w:r w:rsidR="00A22900">
        <w:rPr>
          <w:rFonts w:ascii="Times New Roman" w:eastAsia="等线" w:hAnsi="Times New Roman" w:cs="Times New Roman" w:hint="eastAsia"/>
          <w:bCs/>
          <w:kern w:val="0"/>
          <w:sz w:val="20"/>
          <w:szCs w:val="20"/>
          <w:lang w:val="en-GB"/>
        </w:rPr>
        <w:t xml:space="preserve"> during the attach </w:t>
      </w:r>
      <w:r w:rsidR="00A22900">
        <w:rPr>
          <w:rFonts w:ascii="Times New Roman" w:eastAsia="等线" w:hAnsi="Times New Roman" w:cs="Times New Roman"/>
          <w:bCs/>
          <w:kern w:val="0"/>
          <w:sz w:val="20"/>
          <w:szCs w:val="20"/>
          <w:lang w:val="en-GB"/>
        </w:rPr>
        <w:t>procedure</w:t>
      </w:r>
      <w:r w:rsidR="00FB3B9E">
        <w:rPr>
          <w:rFonts w:ascii="Times New Roman" w:eastAsia="等线" w:hAnsi="Times New Roman" w:cs="Times New Roman" w:hint="eastAsia"/>
          <w:bCs/>
          <w:kern w:val="0"/>
          <w:sz w:val="20"/>
          <w:szCs w:val="20"/>
          <w:lang w:val="en-GB"/>
        </w:rPr>
        <w:t xml:space="preserve">, </w:t>
      </w:r>
      <w:r w:rsidR="00A22900">
        <w:rPr>
          <w:rFonts w:ascii="Times New Roman" w:eastAsia="等线" w:hAnsi="Times New Roman" w:cs="Times New Roman" w:hint="eastAsia"/>
          <w:bCs/>
          <w:kern w:val="0"/>
          <w:sz w:val="20"/>
          <w:szCs w:val="20"/>
          <w:lang w:val="en-GB"/>
        </w:rPr>
        <w:t xml:space="preserve">e.g., </w:t>
      </w:r>
      <w:r w:rsidR="00FB3B9E">
        <w:rPr>
          <w:rFonts w:ascii="Times New Roman" w:eastAsia="等线" w:hAnsi="Times New Roman" w:cs="Times New Roman" w:hint="eastAsia"/>
          <w:bCs/>
          <w:kern w:val="0"/>
          <w:sz w:val="20"/>
          <w:szCs w:val="20"/>
          <w:lang w:val="en-GB"/>
        </w:rPr>
        <w:t xml:space="preserve">wait timer and </w:t>
      </w:r>
      <w:r w:rsidR="00FB3B9E">
        <w:rPr>
          <w:rFonts w:ascii="Times New Roman" w:eastAsia="等线" w:hAnsi="Times New Roman" w:cs="Times New Roman"/>
          <w:bCs/>
          <w:kern w:val="0"/>
          <w:sz w:val="20"/>
          <w:szCs w:val="20"/>
          <w:lang w:val="en-GB"/>
        </w:rPr>
        <w:t>assistance</w:t>
      </w:r>
      <w:r w:rsidR="00FB3B9E">
        <w:rPr>
          <w:rFonts w:ascii="Times New Roman" w:eastAsia="等线" w:hAnsi="Times New Roman" w:cs="Times New Roman" w:hint="eastAsia"/>
          <w:bCs/>
          <w:kern w:val="0"/>
          <w:sz w:val="20"/>
          <w:szCs w:val="20"/>
          <w:lang w:val="en-GB"/>
        </w:rPr>
        <w:t xml:space="preserve"> info of satellite ID list. </w:t>
      </w:r>
      <w:r w:rsidR="00FB3B9E">
        <w:rPr>
          <w:rFonts w:ascii="Times New Roman" w:eastAsia="等线" w:hAnsi="Times New Roman" w:cs="Times New Roman"/>
          <w:bCs/>
          <w:kern w:val="0"/>
          <w:sz w:val="20"/>
          <w:szCs w:val="20"/>
          <w:lang w:val="en-GB"/>
        </w:rPr>
        <w:t>H</w:t>
      </w:r>
      <w:r w:rsidR="00FB3B9E">
        <w:rPr>
          <w:rFonts w:ascii="Times New Roman" w:eastAsia="等线" w:hAnsi="Times New Roman" w:cs="Times New Roman" w:hint="eastAsia"/>
          <w:bCs/>
          <w:kern w:val="0"/>
          <w:sz w:val="20"/>
          <w:szCs w:val="20"/>
          <w:lang w:val="en-GB"/>
        </w:rPr>
        <w:t xml:space="preserve">owever, </w:t>
      </w:r>
      <w:r w:rsidR="001A0104">
        <w:rPr>
          <w:rFonts w:ascii="Times New Roman" w:eastAsia="等线" w:hAnsi="Times New Roman" w:cs="Times New Roman" w:hint="eastAsia"/>
          <w:bCs/>
          <w:kern w:val="0"/>
          <w:sz w:val="20"/>
          <w:szCs w:val="20"/>
          <w:lang w:val="en-GB"/>
        </w:rPr>
        <w:t>s</w:t>
      </w:r>
      <w:r w:rsidR="00C45D36">
        <w:rPr>
          <w:rFonts w:ascii="Times New Roman" w:eastAsia="等线" w:hAnsi="Times New Roman" w:cs="Times New Roman" w:hint="eastAsia"/>
          <w:bCs/>
          <w:kern w:val="0"/>
          <w:sz w:val="20"/>
          <w:szCs w:val="20"/>
          <w:lang w:val="en-GB"/>
        </w:rPr>
        <w:t>uch</w:t>
      </w:r>
      <w:r w:rsidR="00FB3B9E">
        <w:rPr>
          <w:rFonts w:ascii="Times New Roman" w:eastAsia="等线" w:hAnsi="Times New Roman" w:cs="Times New Roman" w:hint="eastAsia"/>
          <w:bCs/>
          <w:kern w:val="0"/>
          <w:sz w:val="20"/>
          <w:szCs w:val="20"/>
          <w:lang w:val="en-GB"/>
        </w:rPr>
        <w:t xml:space="preserve"> UE NAS </w:t>
      </w:r>
      <w:r w:rsidR="00C45D36">
        <w:rPr>
          <w:rFonts w:ascii="Times New Roman" w:eastAsia="等线" w:hAnsi="Times New Roman" w:cs="Times New Roman" w:hint="eastAsia"/>
          <w:bCs/>
          <w:kern w:val="0"/>
          <w:sz w:val="20"/>
          <w:szCs w:val="20"/>
          <w:lang w:val="en-GB"/>
        </w:rPr>
        <w:t xml:space="preserve">behaviour </w:t>
      </w:r>
      <w:r w:rsidR="00FB3B9E">
        <w:rPr>
          <w:rFonts w:ascii="Times New Roman" w:eastAsia="等线" w:hAnsi="Times New Roman" w:cs="Times New Roman" w:hint="eastAsia"/>
          <w:bCs/>
          <w:kern w:val="0"/>
          <w:sz w:val="20"/>
          <w:szCs w:val="20"/>
          <w:lang w:val="en-GB"/>
        </w:rPr>
        <w:t xml:space="preserve">has </w:t>
      </w:r>
      <w:r w:rsidR="00C45D36">
        <w:rPr>
          <w:rFonts w:ascii="Times New Roman" w:eastAsia="等线" w:hAnsi="Times New Roman" w:cs="Times New Roman" w:hint="eastAsia"/>
          <w:bCs/>
          <w:kern w:val="0"/>
          <w:sz w:val="20"/>
          <w:szCs w:val="20"/>
          <w:lang w:val="en-GB"/>
        </w:rPr>
        <w:t xml:space="preserve">already been designed </w:t>
      </w:r>
      <w:r w:rsidR="00FB3B9E">
        <w:rPr>
          <w:rFonts w:ascii="Times New Roman" w:eastAsia="等线" w:hAnsi="Times New Roman" w:cs="Times New Roman" w:hint="eastAsia"/>
          <w:bCs/>
          <w:kern w:val="0"/>
          <w:sz w:val="20"/>
          <w:szCs w:val="20"/>
          <w:lang w:val="en-GB"/>
        </w:rPr>
        <w:t xml:space="preserve">by SA2 </w:t>
      </w:r>
      <w:r w:rsidR="001A0104">
        <w:rPr>
          <w:rFonts w:ascii="Times New Roman" w:eastAsia="等线" w:hAnsi="Times New Roman" w:cs="Times New Roman" w:hint="eastAsia"/>
          <w:bCs/>
          <w:kern w:val="0"/>
          <w:sz w:val="20"/>
          <w:szCs w:val="20"/>
          <w:lang w:val="en-GB"/>
        </w:rPr>
        <w:t>with necessary indi</w:t>
      </w:r>
      <w:r w:rsidR="00B06318">
        <w:rPr>
          <w:rFonts w:ascii="Times New Roman" w:eastAsia="等线" w:hAnsi="Times New Roman" w:cs="Times New Roman" w:hint="eastAsia"/>
          <w:bCs/>
          <w:kern w:val="0"/>
          <w:sz w:val="20"/>
          <w:szCs w:val="20"/>
          <w:lang w:val="en-GB"/>
        </w:rPr>
        <w:t>c</w:t>
      </w:r>
      <w:r w:rsidR="001A0104">
        <w:rPr>
          <w:rFonts w:ascii="Times New Roman" w:eastAsia="等线" w:hAnsi="Times New Roman" w:cs="Times New Roman" w:hint="eastAsia"/>
          <w:bCs/>
          <w:kern w:val="0"/>
          <w:sz w:val="20"/>
          <w:szCs w:val="20"/>
          <w:lang w:val="en-GB"/>
        </w:rPr>
        <w:t xml:space="preserve">ation from MME </w:t>
      </w:r>
      <w:r w:rsidR="00FB3B9E">
        <w:rPr>
          <w:rFonts w:ascii="Times New Roman" w:eastAsia="等线" w:hAnsi="Times New Roman" w:cs="Times New Roman" w:hint="eastAsia"/>
          <w:bCs/>
          <w:kern w:val="0"/>
          <w:sz w:val="20"/>
          <w:szCs w:val="20"/>
          <w:lang w:val="en-GB"/>
        </w:rPr>
        <w:t>(</w:t>
      </w:r>
      <w:r w:rsidR="001A0104">
        <w:rPr>
          <w:rFonts w:ascii="Times New Roman" w:eastAsia="等线" w:hAnsi="Times New Roman" w:cs="Times New Roman" w:hint="eastAsia"/>
          <w:bCs/>
          <w:kern w:val="0"/>
          <w:sz w:val="20"/>
          <w:szCs w:val="20"/>
          <w:lang w:val="en-GB"/>
        </w:rPr>
        <w:t xml:space="preserve">as </w:t>
      </w:r>
      <w:r w:rsidR="00FB3B9E">
        <w:rPr>
          <w:rFonts w:ascii="Times New Roman" w:eastAsia="等线" w:hAnsi="Times New Roman" w:cs="Times New Roman" w:hint="eastAsia"/>
          <w:bCs/>
          <w:kern w:val="0"/>
          <w:sz w:val="20"/>
          <w:szCs w:val="20"/>
          <w:lang w:val="en-GB"/>
        </w:rPr>
        <w:t xml:space="preserve">shown </w:t>
      </w:r>
      <w:r w:rsidR="001A0104">
        <w:rPr>
          <w:rFonts w:ascii="Times New Roman" w:eastAsia="等线" w:hAnsi="Times New Roman" w:cs="Times New Roman" w:hint="eastAsia"/>
          <w:bCs/>
          <w:kern w:val="0"/>
          <w:sz w:val="20"/>
          <w:szCs w:val="20"/>
          <w:lang w:val="en-GB"/>
        </w:rPr>
        <w:t>below</w:t>
      </w:r>
      <w:r w:rsidR="00FB3B9E">
        <w:rPr>
          <w:rFonts w:ascii="Times New Roman" w:eastAsia="等线" w:hAnsi="Times New Roman" w:cs="Times New Roman" w:hint="eastAsia"/>
          <w:bCs/>
          <w:kern w:val="0"/>
          <w:sz w:val="20"/>
          <w:szCs w:val="20"/>
          <w:lang w:val="en-GB"/>
        </w:rPr>
        <w:t>)</w:t>
      </w:r>
      <w:r w:rsidR="001A0104">
        <w:rPr>
          <w:rFonts w:ascii="Times New Roman" w:eastAsia="等线" w:hAnsi="Times New Roman" w:cs="Times New Roman" w:hint="eastAsia"/>
          <w:bCs/>
          <w:kern w:val="0"/>
          <w:sz w:val="20"/>
          <w:szCs w:val="20"/>
          <w:lang w:val="en-GB"/>
        </w:rPr>
        <w:t>, so a new RRC release cause is not needed</w:t>
      </w:r>
      <w:r w:rsidR="00FB3B9E">
        <w:rPr>
          <w:rFonts w:ascii="Times New Roman" w:eastAsia="等线" w:hAnsi="Times New Roman" w:cs="Times New Roman" w:hint="eastAsia"/>
          <w:bCs/>
          <w:kern w:val="0"/>
          <w:sz w:val="20"/>
          <w:szCs w:val="20"/>
          <w:lang w:val="en-GB"/>
        </w:rPr>
        <w:t xml:space="preserve">. </w:t>
      </w:r>
      <w:r w:rsidR="00FB3B9E">
        <w:rPr>
          <w:rFonts w:ascii="Times New Roman" w:eastAsia="等线" w:hAnsi="Times New Roman" w:cs="Times New Roman"/>
          <w:bCs/>
          <w:kern w:val="0"/>
          <w:sz w:val="20"/>
          <w:szCs w:val="20"/>
          <w:lang w:val="en-GB"/>
        </w:rPr>
        <w:t>T</w:t>
      </w:r>
      <w:r w:rsidR="00FB3B9E">
        <w:rPr>
          <w:rFonts w:ascii="Times New Roman" w:eastAsia="等线" w:hAnsi="Times New Roman" w:cs="Times New Roman" w:hint="eastAsia"/>
          <w:bCs/>
          <w:kern w:val="0"/>
          <w:sz w:val="20"/>
          <w:szCs w:val="20"/>
          <w:lang w:val="en-GB"/>
        </w:rPr>
        <w:t xml:space="preserve">he </w:t>
      </w:r>
      <w:r w:rsidR="00A22900">
        <w:rPr>
          <w:rFonts w:ascii="Times New Roman" w:eastAsia="等线" w:hAnsi="Times New Roman" w:cs="Times New Roman" w:hint="eastAsia"/>
          <w:bCs/>
          <w:kern w:val="0"/>
          <w:sz w:val="20"/>
          <w:szCs w:val="20"/>
          <w:lang w:val="en-GB"/>
        </w:rPr>
        <w:t xml:space="preserve">NW </w:t>
      </w:r>
      <w:r w:rsidR="001A0104">
        <w:rPr>
          <w:rFonts w:ascii="Times New Roman" w:eastAsia="等线" w:hAnsi="Times New Roman" w:cs="Times New Roman" w:hint="eastAsia"/>
          <w:bCs/>
          <w:kern w:val="0"/>
          <w:sz w:val="20"/>
          <w:szCs w:val="20"/>
          <w:lang w:val="en-GB"/>
        </w:rPr>
        <w:t xml:space="preserve">can </w:t>
      </w:r>
      <w:r w:rsidR="00A22900">
        <w:rPr>
          <w:rFonts w:ascii="Times New Roman" w:eastAsia="等线" w:hAnsi="Times New Roman" w:cs="Times New Roman" w:hint="eastAsia"/>
          <w:bCs/>
          <w:kern w:val="0"/>
          <w:sz w:val="20"/>
          <w:szCs w:val="20"/>
          <w:lang w:val="en-GB"/>
        </w:rPr>
        <w:t xml:space="preserve">release </w:t>
      </w:r>
      <w:r w:rsidR="00A22900">
        <w:rPr>
          <w:rFonts w:ascii="Times New Roman" w:eastAsia="等线" w:hAnsi="Times New Roman" w:cs="Times New Roman"/>
          <w:bCs/>
          <w:kern w:val="0"/>
          <w:sz w:val="20"/>
          <w:szCs w:val="20"/>
          <w:lang w:val="en-GB"/>
        </w:rPr>
        <w:t>the</w:t>
      </w:r>
      <w:r w:rsidR="00A22900">
        <w:rPr>
          <w:rFonts w:ascii="Times New Roman" w:eastAsia="等线" w:hAnsi="Times New Roman" w:cs="Times New Roman" w:hint="eastAsia"/>
          <w:bCs/>
          <w:kern w:val="0"/>
          <w:sz w:val="20"/>
          <w:szCs w:val="20"/>
          <w:lang w:val="en-GB"/>
        </w:rPr>
        <w:t xml:space="preserve"> RRC connection of UE with </w:t>
      </w:r>
      <w:r w:rsidR="00FB3B9E">
        <w:rPr>
          <w:rFonts w:ascii="Times New Roman" w:eastAsia="等线" w:hAnsi="Times New Roman" w:cs="Times New Roman" w:hint="eastAsia"/>
          <w:bCs/>
          <w:kern w:val="0"/>
          <w:sz w:val="20"/>
          <w:szCs w:val="20"/>
          <w:lang w:val="en-GB"/>
        </w:rPr>
        <w:t xml:space="preserve">RRC release cause </w:t>
      </w:r>
      <w:r w:rsidR="00FB3B9E">
        <w:rPr>
          <w:rFonts w:ascii="Times New Roman" w:eastAsia="等线" w:hAnsi="Times New Roman" w:cs="Times New Roman"/>
          <w:bCs/>
          <w:kern w:val="0"/>
          <w:sz w:val="20"/>
          <w:szCs w:val="20"/>
          <w:lang w:val="en-GB"/>
        </w:rPr>
        <w:t>‘</w:t>
      </w:r>
      <w:r w:rsidR="00FB3B9E">
        <w:rPr>
          <w:rFonts w:ascii="Times New Roman" w:eastAsia="等线" w:hAnsi="Times New Roman" w:cs="Times New Roman" w:hint="eastAsia"/>
          <w:bCs/>
          <w:kern w:val="0"/>
          <w:sz w:val="20"/>
          <w:szCs w:val="20"/>
          <w:lang w:val="en-GB"/>
        </w:rPr>
        <w:t>other</w:t>
      </w:r>
      <w:r w:rsidR="00FB3B9E">
        <w:rPr>
          <w:rFonts w:ascii="Times New Roman" w:eastAsia="等线" w:hAnsi="Times New Roman" w:cs="Times New Roman"/>
          <w:bCs/>
          <w:kern w:val="0"/>
          <w:sz w:val="20"/>
          <w:szCs w:val="20"/>
          <w:lang w:val="en-GB"/>
        </w:rPr>
        <w:t>’</w:t>
      </w:r>
      <w:r w:rsidR="00FB3B9E">
        <w:rPr>
          <w:rFonts w:ascii="Times New Roman" w:eastAsia="等线" w:hAnsi="Times New Roman" w:cs="Times New Roman" w:hint="eastAsia"/>
          <w:bCs/>
          <w:kern w:val="0"/>
          <w:sz w:val="20"/>
          <w:szCs w:val="20"/>
          <w:lang w:val="en-GB"/>
        </w:rPr>
        <w:t xml:space="preserve">. </w:t>
      </w:r>
      <w:r w:rsidR="00FB3B9E">
        <w:rPr>
          <w:rFonts w:ascii="Times New Roman" w:eastAsia="等线" w:hAnsi="Times New Roman" w:cs="Times New Roman"/>
          <w:bCs/>
          <w:kern w:val="0"/>
          <w:sz w:val="20"/>
          <w:szCs w:val="20"/>
          <w:lang w:val="en-GB"/>
        </w:rPr>
        <w:t>A</w:t>
      </w:r>
      <w:r w:rsidR="00FB3B9E">
        <w:rPr>
          <w:rFonts w:ascii="Times New Roman" w:eastAsia="等线" w:hAnsi="Times New Roman" w:cs="Times New Roman" w:hint="eastAsia"/>
          <w:bCs/>
          <w:kern w:val="0"/>
          <w:sz w:val="20"/>
          <w:szCs w:val="20"/>
          <w:lang w:val="en-GB"/>
        </w:rPr>
        <w:t xml:space="preserve">fter </w:t>
      </w:r>
      <w:r w:rsidR="00B45355">
        <w:rPr>
          <w:rFonts w:ascii="Times New Roman" w:eastAsia="等线" w:hAnsi="Times New Roman" w:cs="Times New Roman" w:hint="eastAsia"/>
          <w:bCs/>
          <w:kern w:val="0"/>
          <w:sz w:val="20"/>
          <w:szCs w:val="20"/>
          <w:lang w:val="en-GB"/>
        </w:rPr>
        <w:t xml:space="preserve">the </w:t>
      </w:r>
      <w:r w:rsidR="00213104">
        <w:rPr>
          <w:rFonts w:ascii="Times New Roman" w:eastAsia="等线" w:hAnsi="Times New Roman" w:cs="Times New Roman" w:hint="eastAsia"/>
          <w:bCs/>
          <w:kern w:val="0"/>
          <w:sz w:val="20"/>
          <w:szCs w:val="20"/>
          <w:lang w:val="en-GB"/>
        </w:rPr>
        <w:t xml:space="preserve">UE </w:t>
      </w:r>
      <w:r w:rsidR="00B45355">
        <w:rPr>
          <w:rFonts w:ascii="Times New Roman" w:eastAsia="等线" w:hAnsi="Times New Roman" w:cs="Times New Roman" w:hint="eastAsia"/>
          <w:bCs/>
          <w:kern w:val="0"/>
          <w:sz w:val="20"/>
          <w:szCs w:val="20"/>
          <w:lang w:val="en-GB"/>
        </w:rPr>
        <w:t>AS forward</w:t>
      </w:r>
      <w:r w:rsidR="00213104">
        <w:rPr>
          <w:rFonts w:ascii="Times New Roman" w:eastAsia="等线" w:hAnsi="Times New Roman" w:cs="Times New Roman" w:hint="eastAsia"/>
          <w:bCs/>
          <w:kern w:val="0"/>
          <w:sz w:val="20"/>
          <w:szCs w:val="20"/>
          <w:lang w:val="en-GB"/>
        </w:rPr>
        <w:t>s</w:t>
      </w:r>
      <w:r w:rsidR="00B45355">
        <w:rPr>
          <w:rFonts w:ascii="Times New Roman" w:eastAsia="等线" w:hAnsi="Times New Roman" w:cs="Times New Roman" w:hint="eastAsia"/>
          <w:bCs/>
          <w:kern w:val="0"/>
          <w:sz w:val="20"/>
          <w:szCs w:val="20"/>
          <w:lang w:val="en-GB"/>
        </w:rPr>
        <w:t xml:space="preserve"> </w:t>
      </w:r>
      <w:r w:rsidR="00B45355">
        <w:rPr>
          <w:rFonts w:ascii="Times New Roman" w:eastAsia="等线" w:hAnsi="Times New Roman" w:cs="Times New Roman"/>
          <w:bCs/>
          <w:kern w:val="0"/>
          <w:sz w:val="20"/>
          <w:szCs w:val="20"/>
          <w:lang w:val="en-GB"/>
        </w:rPr>
        <w:t>the</w:t>
      </w:r>
      <w:r w:rsidR="00B45355">
        <w:rPr>
          <w:rFonts w:ascii="Times New Roman" w:eastAsia="等线" w:hAnsi="Times New Roman" w:cs="Times New Roman" w:hint="eastAsia"/>
          <w:bCs/>
          <w:kern w:val="0"/>
          <w:sz w:val="20"/>
          <w:szCs w:val="20"/>
          <w:lang w:val="en-GB"/>
        </w:rPr>
        <w:t xml:space="preserve"> RRC release cause </w:t>
      </w:r>
      <w:r w:rsidR="00B45355">
        <w:rPr>
          <w:rFonts w:ascii="Times New Roman" w:eastAsia="等线" w:hAnsi="Times New Roman" w:cs="Times New Roman"/>
          <w:bCs/>
          <w:kern w:val="0"/>
          <w:sz w:val="20"/>
          <w:szCs w:val="20"/>
          <w:lang w:val="en-GB"/>
        </w:rPr>
        <w:t>‘</w:t>
      </w:r>
      <w:r w:rsidR="00B45355">
        <w:rPr>
          <w:rFonts w:ascii="Times New Roman" w:eastAsia="等线" w:hAnsi="Times New Roman" w:cs="Times New Roman" w:hint="eastAsia"/>
          <w:bCs/>
          <w:kern w:val="0"/>
          <w:sz w:val="20"/>
          <w:szCs w:val="20"/>
          <w:lang w:val="en-GB"/>
        </w:rPr>
        <w:t>other</w:t>
      </w:r>
      <w:r w:rsidR="00B45355">
        <w:rPr>
          <w:rFonts w:ascii="Times New Roman" w:eastAsia="等线" w:hAnsi="Times New Roman" w:cs="Times New Roman"/>
          <w:bCs/>
          <w:kern w:val="0"/>
          <w:sz w:val="20"/>
          <w:szCs w:val="20"/>
          <w:lang w:val="en-GB"/>
        </w:rPr>
        <w:t>’</w:t>
      </w:r>
      <w:r w:rsidR="00B45355">
        <w:rPr>
          <w:rFonts w:ascii="Times New Roman" w:eastAsia="等线" w:hAnsi="Times New Roman" w:cs="Times New Roman" w:hint="eastAsia"/>
          <w:bCs/>
          <w:kern w:val="0"/>
          <w:sz w:val="20"/>
          <w:szCs w:val="20"/>
          <w:lang w:val="en-GB"/>
        </w:rPr>
        <w:t xml:space="preserve"> to NAS layer, it is up to NAS </w:t>
      </w:r>
      <w:r w:rsidR="00B45355">
        <w:rPr>
          <w:rFonts w:ascii="Times New Roman" w:eastAsia="等线" w:hAnsi="Times New Roman" w:cs="Times New Roman" w:hint="eastAsia"/>
          <w:bCs/>
          <w:kern w:val="0"/>
          <w:sz w:val="20"/>
          <w:szCs w:val="20"/>
          <w:lang w:val="en-GB"/>
        </w:rPr>
        <w:lastRenderedPageBreak/>
        <w:t xml:space="preserve">layer to keep </w:t>
      </w:r>
      <w:r w:rsidR="00B45355">
        <w:rPr>
          <w:rFonts w:ascii="Times New Roman" w:eastAsia="等线" w:hAnsi="Times New Roman" w:cs="Times New Roman"/>
          <w:bCs/>
          <w:kern w:val="0"/>
          <w:sz w:val="20"/>
          <w:szCs w:val="20"/>
          <w:lang w:val="en-GB"/>
        </w:rPr>
        <w:t>the</w:t>
      </w:r>
      <w:r w:rsidR="00B45355">
        <w:rPr>
          <w:rFonts w:ascii="Times New Roman" w:eastAsia="等线" w:hAnsi="Times New Roman" w:cs="Times New Roman" w:hint="eastAsia"/>
          <w:bCs/>
          <w:kern w:val="0"/>
          <w:sz w:val="20"/>
          <w:szCs w:val="20"/>
          <w:lang w:val="en-GB"/>
        </w:rPr>
        <w:t xml:space="preserve"> NAS procedure and context.</w:t>
      </w:r>
    </w:p>
    <w:tbl>
      <w:tblPr>
        <w:tblStyle w:val="afa"/>
        <w:tblW w:w="0" w:type="auto"/>
        <w:tblLook w:val="04A0" w:firstRow="1" w:lastRow="0" w:firstColumn="1" w:lastColumn="0" w:noHBand="0" w:noVBand="1"/>
      </w:tblPr>
      <w:tblGrid>
        <w:gridCol w:w="9855"/>
      </w:tblGrid>
      <w:tr w:rsidR="00FB3B9E" w:rsidTr="00FB3B9E">
        <w:tc>
          <w:tcPr>
            <w:tcW w:w="9855" w:type="dxa"/>
          </w:tcPr>
          <w:p w:rsidR="00FB3B9E" w:rsidRPr="00060EDF" w:rsidRDefault="00FB3B9E" w:rsidP="00FB3B9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2)</w:t>
            </w:r>
            <w:r w:rsidRPr="00060EDF">
              <w:rPr>
                <w:rFonts w:ascii="Times New Roman" w:eastAsia="Times New Roman" w:hAnsi="Times New Roman" w:cs="Times New Roman"/>
                <w:kern w:val="0"/>
                <w:sz w:val="20"/>
                <w:szCs w:val="20"/>
                <w:lang w:val="en-GB" w:eastAsia="en-GB"/>
              </w:rPr>
              <w:tab/>
              <w:t xml:space="preserve">When UE initiates Attach or TAU procedure, it indicates support for S&amp;F mode to the MME following existing NAS capability, </w:t>
            </w:r>
            <w:r w:rsidRPr="00FB3B9E">
              <w:rPr>
                <w:rFonts w:ascii="Times New Roman" w:eastAsia="Times New Roman" w:hAnsi="Times New Roman" w:cs="Times New Roman"/>
                <w:kern w:val="0"/>
                <w:sz w:val="20"/>
                <w:szCs w:val="20"/>
                <w:highlight w:val="yellow"/>
                <w:lang w:val="en-GB" w:eastAsia="en-GB"/>
              </w:rPr>
              <w:t>the MME sends Attach or TAU Reject message to the UE if these procedures cannot be completed due to S&amp;F operation. The Attach or TAU Reject message includes:</w:t>
            </w:r>
          </w:p>
          <w:p w:rsidR="00FB3B9E" w:rsidRPr="00060EDF" w:rsidRDefault="00FB3B9E" w:rsidP="00FB3B9E">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a)</w:t>
            </w:r>
            <w:r w:rsidRPr="00060EDF">
              <w:rPr>
                <w:rFonts w:ascii="Times New Roman" w:eastAsia="Times New Roman" w:hAnsi="Times New Roman" w:cs="Times New Roman"/>
                <w:kern w:val="0"/>
                <w:sz w:val="20"/>
                <w:szCs w:val="20"/>
                <w:lang w:val="en-GB" w:eastAsia="en-GB"/>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rsidR="00FB3B9E" w:rsidRPr="00FB3B9E" w:rsidRDefault="00FB3B9E" w:rsidP="00FB3B9E">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b)</w:t>
            </w:r>
            <w:r w:rsidRPr="00060EDF">
              <w:rPr>
                <w:rFonts w:ascii="Times New Roman" w:eastAsia="Times New Roman" w:hAnsi="Times New Roman" w:cs="Times New Roman"/>
                <w:kern w:val="0"/>
                <w:sz w:val="20"/>
                <w:szCs w:val="20"/>
                <w:lang w:val="en-GB" w:eastAsia="en-GB"/>
              </w:rPr>
              <w:tab/>
              <w:t>Wait timer: Indicates to the UE the time it should wait before re-attempting the Attach/TAU procedure in the curre</w:t>
            </w:r>
            <w:r w:rsidRPr="00FB3B9E">
              <w:rPr>
                <w:rFonts w:ascii="Times New Roman" w:eastAsia="Times New Roman" w:hAnsi="Times New Roman" w:cs="Times New Roman"/>
                <w:kern w:val="0"/>
                <w:sz w:val="20"/>
                <w:szCs w:val="20"/>
                <w:lang w:val="en-GB" w:eastAsia="en-GB"/>
              </w:rPr>
              <w:t>nt or another satellite of the same PLMN.</w:t>
            </w:r>
          </w:p>
          <w:p w:rsidR="00FB3B9E" w:rsidRPr="00FB3B9E" w:rsidRDefault="00FB3B9E" w:rsidP="00FB3B9E">
            <w:pPr>
              <w:overflowPunct w:val="0"/>
              <w:autoSpaceDE w:val="0"/>
              <w:autoSpaceDN w:val="0"/>
              <w:adjustRightInd w:val="0"/>
              <w:spacing w:after="180"/>
              <w:ind w:left="851" w:hanging="284"/>
              <w:textAlignment w:val="baseline"/>
              <w:rPr>
                <w:rFonts w:ascii="Times New Roman" w:eastAsiaTheme="minorEastAsia" w:hAnsi="Times New Roman" w:cs="Times New Roman"/>
                <w:kern w:val="0"/>
                <w:sz w:val="20"/>
                <w:szCs w:val="20"/>
                <w:lang w:val="en-GB"/>
              </w:rPr>
            </w:pPr>
            <w:r w:rsidRPr="00FB3B9E">
              <w:rPr>
                <w:rFonts w:ascii="Times New Roman" w:eastAsia="Times New Roman" w:hAnsi="Times New Roman" w:cs="Times New Roman"/>
                <w:kern w:val="0"/>
                <w:sz w:val="20"/>
                <w:szCs w:val="20"/>
                <w:lang w:val="en-GB" w:eastAsia="en-GB"/>
              </w:rPr>
              <w:t>c)</w:t>
            </w:r>
            <w:r w:rsidRPr="00FB3B9E">
              <w:rPr>
                <w:rFonts w:ascii="Times New Roman" w:eastAsia="Times New Roman" w:hAnsi="Times New Roman" w:cs="Times New Roman"/>
                <w:kern w:val="0"/>
                <w:sz w:val="20"/>
                <w:szCs w:val="20"/>
                <w:lang w:val="en-GB" w:eastAsia="en-GB"/>
              </w:rPr>
              <w:tab/>
              <w:t xml:space="preserve">Optionally, The list of Satellite IDs over which the UE may re-attempt the Attach/TAU procedure, after wait timer expires. The Satellite IDs are based on the SIB information broadcasted by </w:t>
            </w:r>
            <w:proofErr w:type="spellStart"/>
            <w:r w:rsidRPr="00FB3B9E">
              <w:rPr>
                <w:rFonts w:ascii="Times New Roman" w:eastAsia="Times New Roman" w:hAnsi="Times New Roman" w:cs="Times New Roman"/>
                <w:kern w:val="0"/>
                <w:sz w:val="20"/>
                <w:szCs w:val="20"/>
                <w:lang w:val="en-GB" w:eastAsia="en-GB"/>
              </w:rPr>
              <w:t>eNB</w:t>
            </w:r>
            <w:proofErr w:type="spellEnd"/>
            <w:r w:rsidRPr="00FB3B9E">
              <w:rPr>
                <w:rFonts w:ascii="Times New Roman" w:eastAsia="Times New Roman" w:hAnsi="Times New Roman" w:cs="Times New Roman"/>
                <w:kern w:val="0"/>
                <w:sz w:val="20"/>
                <w:szCs w:val="20"/>
                <w:lang w:val="en-GB" w:eastAsia="en-GB"/>
              </w:rPr>
              <w:t>.</w:t>
            </w:r>
          </w:p>
        </w:tc>
      </w:tr>
    </w:tbl>
    <w:p w:rsidR="006A6053" w:rsidRDefault="001C20A6" w:rsidP="008E4B30">
      <w:pPr>
        <w:spacing w:before="180"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4D1B35">
        <w:rPr>
          <w:rFonts w:ascii="Times New Roman" w:eastAsia="等线" w:hAnsi="Times New Roman" w:cs="Times New Roman" w:hint="eastAsia"/>
          <w:b/>
          <w:bCs/>
          <w:kern w:val="0"/>
          <w:sz w:val="20"/>
          <w:szCs w:val="20"/>
          <w:lang w:val="en-GB"/>
        </w:rPr>
        <w:t>7</w:t>
      </w:r>
      <w:r>
        <w:rPr>
          <w:rFonts w:ascii="Times New Roman" w:eastAsia="等线" w:hAnsi="Times New Roman" w:cs="Times New Roman" w:hint="eastAsia"/>
          <w:b/>
          <w:bCs/>
          <w:kern w:val="0"/>
          <w:sz w:val="20"/>
          <w:szCs w:val="20"/>
          <w:lang w:val="en-GB"/>
        </w:rPr>
        <w:t xml:space="preserve">: </w:t>
      </w:r>
      <w:r w:rsidR="00C45D36">
        <w:rPr>
          <w:rFonts w:ascii="Times New Roman" w:eastAsia="等线" w:hAnsi="Times New Roman" w:cs="Times New Roman" w:hint="eastAsia"/>
          <w:b/>
          <w:bCs/>
          <w:kern w:val="0"/>
          <w:sz w:val="20"/>
          <w:szCs w:val="20"/>
          <w:lang w:val="en-GB"/>
        </w:rPr>
        <w:t>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w:t>
      </w:r>
      <w:r w:rsidR="007E689F">
        <w:rPr>
          <w:rFonts w:ascii="Times New Roman" w:eastAsia="等线" w:hAnsi="Times New Roman" w:cs="Times New Roman" w:hint="eastAsia"/>
          <w:b/>
          <w:bCs/>
          <w:kern w:val="0"/>
          <w:sz w:val="20"/>
          <w:szCs w:val="20"/>
          <w:lang w:val="en-GB"/>
        </w:rPr>
        <w:t>_</w:t>
      </w:r>
      <w:r w:rsidR="00213104">
        <w:rPr>
          <w:rFonts w:ascii="Times New Roman" w:eastAsia="等线" w:hAnsi="Times New Roman" w:cs="Times New Roman" w:hint="eastAsia"/>
          <w:b/>
          <w:bCs/>
          <w:kern w:val="0"/>
          <w:sz w:val="20"/>
          <w:szCs w:val="20"/>
          <w:lang w:val="en-GB"/>
        </w:rPr>
        <w:t>IDLE</w:t>
      </w:r>
      <w:r w:rsidRPr="001C20A6">
        <w:rPr>
          <w:rFonts w:ascii="Times New Roman" w:eastAsia="等线" w:hAnsi="Times New Roman" w:cs="Times New Roman"/>
          <w:b/>
          <w:bCs/>
          <w:kern w:val="0"/>
          <w:sz w:val="20"/>
          <w:szCs w:val="20"/>
          <w:lang w:val="en-GB"/>
        </w:rPr>
        <w:t xml:space="preserve"> because the </w:t>
      </w:r>
      <w:r w:rsidR="00AB235C">
        <w:rPr>
          <w:rFonts w:ascii="Times New Roman" w:eastAsia="等线" w:hAnsi="Times New Roman" w:cs="Times New Roman"/>
          <w:b/>
          <w:bCs/>
          <w:kern w:val="0"/>
          <w:sz w:val="20"/>
          <w:szCs w:val="20"/>
          <w:lang w:val="en-GB"/>
        </w:rPr>
        <w:t>service</w:t>
      </w:r>
      <w:r w:rsidRPr="001C20A6">
        <w:rPr>
          <w:rFonts w:ascii="Times New Roman" w:eastAsia="等线" w:hAnsi="Times New Roman" w:cs="Times New Roman"/>
          <w:b/>
          <w:bCs/>
          <w:kern w:val="0"/>
          <w:sz w:val="20"/>
          <w:szCs w:val="20"/>
          <w:lang w:val="en-GB"/>
        </w:rPr>
        <w:t xml:space="preserve"> link becomes unavailable</w:t>
      </w:r>
      <w:r>
        <w:rPr>
          <w:rFonts w:ascii="Times New Roman" w:eastAsia="等线" w:hAnsi="Times New Roman" w:cs="Times New Roman" w:hint="eastAsia"/>
          <w:b/>
          <w:bCs/>
          <w:kern w:val="0"/>
          <w:sz w:val="20"/>
          <w:szCs w:val="20"/>
          <w:lang w:val="en-GB"/>
        </w:rPr>
        <w:t xml:space="preserve"> when the cell </w:t>
      </w:r>
      <w:r w:rsidR="009E78AF">
        <w:rPr>
          <w:rFonts w:ascii="Times New Roman" w:eastAsia="等线" w:hAnsi="Times New Roman" w:cs="Times New Roman" w:hint="eastAsia"/>
          <w:b/>
          <w:bCs/>
          <w:kern w:val="0"/>
          <w:sz w:val="20"/>
          <w:szCs w:val="20"/>
          <w:lang w:val="en-GB"/>
        </w:rPr>
        <w:t xml:space="preserve">is </w:t>
      </w:r>
      <w:r>
        <w:rPr>
          <w:rFonts w:ascii="Times New Roman" w:eastAsia="等线" w:hAnsi="Times New Roman" w:cs="Times New Roman" w:hint="eastAsia"/>
          <w:b/>
          <w:bCs/>
          <w:kern w:val="0"/>
          <w:sz w:val="20"/>
          <w:szCs w:val="20"/>
          <w:lang w:val="en-GB"/>
        </w:rPr>
        <w:t>operating in S&amp;F mode.</w:t>
      </w:r>
    </w:p>
    <w:bookmarkEnd w:id="3"/>
    <w:bookmarkEnd w:id="4"/>
    <w:p w:rsidR="00776F20" w:rsidRPr="00776F20" w:rsidRDefault="00776F20" w:rsidP="005C5EC8">
      <w:pPr>
        <w:pStyle w:val="1"/>
        <w:spacing w:before="0"/>
        <w:ind w:left="738" w:hangingChars="205" w:hanging="738"/>
        <w:jc w:val="both"/>
      </w:pPr>
      <w:r w:rsidRPr="00776F20">
        <w:t>Conclusion</w:t>
      </w:r>
    </w:p>
    <w:p w:rsidR="00AB7016" w:rsidRDefault="00D40BEE" w:rsidP="00725E63">
      <w:pPr>
        <w:spacing w:after="180"/>
        <w:rPr>
          <w:rFonts w:ascii="Times New Roman" w:eastAsia="等线" w:hAnsi="Times New Roman" w:cs="Times New Roman"/>
          <w:kern w:val="0"/>
          <w:sz w:val="20"/>
          <w:szCs w:val="20"/>
          <w:lang w:val="en-GB"/>
        </w:rPr>
      </w:pPr>
      <w:r w:rsidRPr="00AB7016">
        <w:rPr>
          <w:rFonts w:ascii="Times New Roman" w:eastAsia="等线" w:hAnsi="Times New Roman" w:cs="Times New Roman"/>
          <w:kern w:val="0"/>
          <w:sz w:val="20"/>
          <w:szCs w:val="20"/>
          <w:lang w:val="en-GB"/>
        </w:rPr>
        <w:t xml:space="preserve">In this contribution, some </w:t>
      </w:r>
      <w:r w:rsidR="00004FFA">
        <w:rPr>
          <w:rFonts w:ascii="Times New Roman" w:eastAsia="等线" w:hAnsi="Times New Roman" w:cs="Times New Roman"/>
          <w:kern w:val="0"/>
          <w:sz w:val="20"/>
          <w:szCs w:val="20"/>
          <w:lang w:val="en-GB"/>
        </w:rPr>
        <w:t>left</w:t>
      </w:r>
      <w:r w:rsidR="00004FFA">
        <w:rPr>
          <w:rFonts w:ascii="Times New Roman" w:eastAsia="等线" w:hAnsi="Times New Roman" w:cs="Times New Roman" w:hint="eastAsia"/>
          <w:kern w:val="0"/>
          <w:sz w:val="20"/>
          <w:szCs w:val="20"/>
          <w:lang w:val="en-GB"/>
        </w:rPr>
        <w:t>over</w:t>
      </w:r>
      <w:r w:rsidRPr="00AB7016">
        <w:rPr>
          <w:rFonts w:ascii="Times New Roman" w:eastAsia="等线" w:hAnsi="Times New Roman" w:cs="Times New Roman"/>
          <w:kern w:val="0"/>
          <w:sz w:val="20"/>
          <w:szCs w:val="20"/>
          <w:lang w:val="en-GB"/>
        </w:rPr>
        <w:t xml:space="preserve"> issues on support</w:t>
      </w:r>
      <w:r w:rsidR="005C5EC8">
        <w:rPr>
          <w:rFonts w:ascii="Times New Roman" w:eastAsia="等线" w:hAnsi="Times New Roman" w:cs="Times New Roman" w:hint="eastAsia"/>
          <w:kern w:val="0"/>
          <w:sz w:val="20"/>
          <w:szCs w:val="20"/>
          <w:lang w:val="en-GB"/>
        </w:rPr>
        <w:t xml:space="preserve"> of</w:t>
      </w:r>
      <w:r w:rsidRPr="00AB7016">
        <w:rPr>
          <w:rFonts w:ascii="Times New Roman" w:eastAsia="等线" w:hAnsi="Times New Roman" w:cs="Times New Roman"/>
          <w:kern w:val="0"/>
          <w:sz w:val="20"/>
          <w:szCs w:val="20"/>
          <w:lang w:val="en-GB"/>
        </w:rPr>
        <w:t xml:space="preserve"> S&amp;F operation are discussed with corresponding proposals</w:t>
      </w:r>
      <w:r w:rsidR="00C9453C" w:rsidRPr="00C9453C">
        <w:rPr>
          <w:rFonts w:ascii="Times New Roman" w:eastAsia="等线" w:hAnsi="Times New Roman" w:cs="Times New Roman"/>
          <w:kern w:val="0"/>
          <w:sz w:val="20"/>
          <w:szCs w:val="20"/>
          <w:lang w:val="en-GB"/>
        </w:rPr>
        <w:t xml:space="preserve"> </w:t>
      </w:r>
      <w:r w:rsidR="00C9453C">
        <w:rPr>
          <w:rFonts w:ascii="Times New Roman" w:eastAsia="等线" w:hAnsi="Times New Roman" w:cs="Times New Roman" w:hint="eastAsia"/>
          <w:kern w:val="0"/>
          <w:sz w:val="20"/>
          <w:szCs w:val="20"/>
          <w:lang w:val="en-GB"/>
        </w:rPr>
        <w:t>listed as follows</w:t>
      </w:r>
      <w:r w:rsidRPr="00AB7016">
        <w:rPr>
          <w:rFonts w:ascii="Times New Roman" w:eastAsia="等线" w:hAnsi="Times New Roman" w:cs="Times New Roman"/>
          <w:kern w:val="0"/>
          <w:sz w:val="20"/>
          <w:szCs w:val="20"/>
          <w:lang w:val="en-GB"/>
        </w:rPr>
        <w:t>:</w:t>
      </w:r>
    </w:p>
    <w:p w:rsidR="007C1A89" w:rsidRPr="007C1A89" w:rsidRDefault="001639FC" w:rsidP="00725E63">
      <w:pPr>
        <w:spacing w:after="180"/>
        <w:rPr>
          <w:rFonts w:ascii="Times New Roman" w:eastAsia="等线" w:hAnsi="Times New Roman" w:cs="Times New Roman"/>
          <w:bCs/>
          <w:i/>
          <w:kern w:val="0"/>
          <w:sz w:val="20"/>
          <w:szCs w:val="20"/>
          <w:u w:val="single"/>
          <w:lang w:val="en-GB"/>
        </w:rPr>
      </w:pPr>
      <w:r>
        <w:rPr>
          <w:rFonts w:ascii="Times New Roman" w:eastAsia="等线" w:hAnsi="Times New Roman" w:cs="Times New Roman" w:hint="eastAsia"/>
          <w:bCs/>
          <w:i/>
          <w:kern w:val="0"/>
          <w:sz w:val="20"/>
          <w:szCs w:val="20"/>
          <w:u w:val="single"/>
          <w:lang w:val="en-GB"/>
        </w:rPr>
        <w:t xml:space="preserve">On </w:t>
      </w:r>
      <w:r>
        <w:rPr>
          <w:rFonts w:ascii="Times New Roman" w:eastAsia="等线" w:hAnsi="Times New Roman" w:cs="Times New Roman"/>
          <w:bCs/>
          <w:i/>
          <w:kern w:val="0"/>
          <w:sz w:val="20"/>
          <w:szCs w:val="20"/>
          <w:u w:val="single"/>
          <w:lang w:val="en-GB"/>
        </w:rPr>
        <w:t>MME-configured satellite list</w:t>
      </w:r>
      <w:r w:rsidR="00784A34">
        <w:rPr>
          <w:rFonts w:ascii="Times New Roman" w:eastAsia="等线" w:hAnsi="Times New Roman" w:cs="Times New Roman" w:hint="eastAsia"/>
          <w:bCs/>
          <w:i/>
          <w:kern w:val="0"/>
          <w:sz w:val="20"/>
          <w:szCs w:val="20"/>
          <w:u w:val="single"/>
          <w:lang w:val="en-GB"/>
        </w:rPr>
        <w:t xml:space="preserve">: </w:t>
      </w:r>
      <w:r w:rsidR="00784A34" w:rsidRPr="00784A34">
        <w:rPr>
          <w:rFonts w:ascii="Times New Roman" w:eastAsia="等线" w:hAnsi="Times New Roman" w:cs="Times New Roman"/>
          <w:bCs/>
          <w:i/>
          <w:kern w:val="0"/>
          <w:sz w:val="20"/>
          <w:szCs w:val="20"/>
          <w:u w:val="single"/>
          <w:lang w:val="en-GB"/>
        </w:rPr>
        <w:t>Cell (re)selection enhancement</w:t>
      </w:r>
    </w:p>
    <w:p w:rsidR="00306A9A" w:rsidRDefault="00306A9A" w:rsidP="00306A9A">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1: </w:t>
      </w:r>
      <w:r w:rsidRPr="00D44B94">
        <w:rPr>
          <w:rFonts w:ascii="Times New Roman" w:eastAsia="等线" w:hAnsi="Times New Roman" w:cs="Times New Roman"/>
          <w:b/>
          <w:bCs/>
          <w:kern w:val="0"/>
          <w:sz w:val="20"/>
          <w:szCs w:val="20"/>
          <w:lang w:val="en-GB"/>
        </w:rPr>
        <w:t>SA2 agreed that the MME</w:t>
      </w:r>
      <w:r>
        <w:rPr>
          <w:rFonts w:ascii="Times New Roman" w:eastAsia="等线" w:hAnsi="Times New Roman" w:cs="Times New Roman" w:hint="eastAsia"/>
          <w:b/>
          <w:bCs/>
          <w:kern w:val="0"/>
          <w:sz w:val="20"/>
          <w:szCs w:val="20"/>
          <w:lang w:val="en-GB"/>
        </w:rPr>
        <w:t>-</w:t>
      </w:r>
      <w:r w:rsidRPr="00D44B94">
        <w:rPr>
          <w:rFonts w:ascii="Times New Roman" w:eastAsia="等线" w:hAnsi="Times New Roman" w:cs="Times New Roman"/>
          <w:b/>
          <w:bCs/>
          <w:kern w:val="0"/>
          <w:sz w:val="20"/>
          <w:szCs w:val="20"/>
          <w:lang w:val="en-GB"/>
        </w:rPr>
        <w:t xml:space="preserve">configured satellite list is used by the UE assist with saving power and determining which satellites to receive MT data/signalling. </w:t>
      </w:r>
    </w:p>
    <w:p w:rsidR="00306A9A" w:rsidRPr="00C576DB" w:rsidRDefault="00306A9A" w:rsidP="00306A9A">
      <w:pPr>
        <w:spacing w:after="180"/>
        <w:rPr>
          <w:rFonts w:ascii="Times New Roman" w:eastAsia="等线" w:hAnsi="Times New Roman" w:cs="Times New Roman"/>
          <w:b/>
          <w:kern w:val="0"/>
          <w:sz w:val="20"/>
          <w:szCs w:val="20"/>
        </w:rPr>
      </w:pPr>
      <w:r w:rsidRPr="00C576DB">
        <w:rPr>
          <w:rFonts w:ascii="Times New Roman" w:eastAsia="等线" w:hAnsi="Times New Roman" w:cs="Times New Roman"/>
          <w:b/>
          <w:kern w:val="0"/>
          <w:sz w:val="20"/>
          <w:szCs w:val="20"/>
        </w:rPr>
        <w:t>Observation</w:t>
      </w:r>
      <w:r w:rsidRPr="00C576DB">
        <w:rPr>
          <w:rFonts w:ascii="Times New Roman" w:eastAsia="等线" w:hAnsi="Times New Roman" w:cs="Times New Roman" w:hint="eastAsia"/>
          <w:b/>
          <w:kern w:val="0"/>
          <w:sz w:val="20"/>
          <w:szCs w:val="20"/>
        </w:rPr>
        <w:t xml:space="preserve"> 2: As specified in the </w:t>
      </w:r>
      <w:r>
        <w:rPr>
          <w:rFonts w:ascii="Times New Roman" w:eastAsia="等线" w:hAnsi="Times New Roman" w:cs="Times New Roman" w:hint="eastAsia"/>
          <w:b/>
          <w:kern w:val="0"/>
          <w:sz w:val="20"/>
          <w:szCs w:val="20"/>
        </w:rPr>
        <w:t xml:space="preserve">latest </w:t>
      </w:r>
      <w:r w:rsidRPr="00C576DB">
        <w:rPr>
          <w:rFonts w:ascii="Times New Roman" w:eastAsia="等线" w:hAnsi="Times New Roman" w:cs="Times New Roman" w:hint="eastAsia"/>
          <w:b/>
          <w:kern w:val="0"/>
          <w:sz w:val="20"/>
          <w:szCs w:val="20"/>
        </w:rPr>
        <w:t>TS</w:t>
      </w:r>
      <w:r>
        <w:rPr>
          <w:rFonts w:ascii="Times New Roman" w:eastAsia="等线" w:hAnsi="Times New Roman" w:cs="Times New Roman" w:hint="eastAsia"/>
          <w:b/>
          <w:kern w:val="0"/>
          <w:sz w:val="20"/>
          <w:szCs w:val="20"/>
        </w:rPr>
        <w:t xml:space="preserve"> 23.401</w:t>
      </w:r>
      <w:r w:rsidRPr="00C576DB">
        <w:rPr>
          <w:rFonts w:ascii="Times New Roman" w:eastAsia="等线" w:hAnsi="Times New Roman" w:cs="Times New Roman" w:hint="eastAsia"/>
          <w:b/>
          <w:kern w:val="0"/>
          <w:sz w:val="20"/>
          <w:szCs w:val="20"/>
        </w:rPr>
        <w:t>, there is some room left for the UE to decide which S&amp;F satellite to access and it is specified that i</w:t>
      </w:r>
      <w:r w:rsidRPr="00C576DB">
        <w:rPr>
          <w:rFonts w:ascii="Times New Roman" w:eastAsia="等线" w:hAnsi="Times New Roman" w:cs="Times New Roman"/>
          <w:b/>
          <w:kern w:val="0"/>
          <w:sz w:val="20"/>
          <w:szCs w:val="20"/>
        </w:rPr>
        <w:t>f the UE access a satellite that is not belonging to the S&amp;F Monitoring List there is increased probability that it will not be able to complete the NAS procedure.</w:t>
      </w:r>
    </w:p>
    <w:p w:rsidR="00306A9A" w:rsidRDefault="00306A9A" w:rsidP="00306A9A">
      <w:pPr>
        <w:spacing w:after="18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 xml:space="preserve">Observation 3: Following </w:t>
      </w:r>
      <w:r>
        <w:rPr>
          <w:rFonts w:ascii="Times New Roman" w:eastAsia="等线" w:hAnsi="Times New Roman" w:cs="Times New Roman"/>
          <w:b/>
          <w:kern w:val="0"/>
          <w:sz w:val="20"/>
          <w:szCs w:val="20"/>
        </w:rPr>
        <w:t>the</w:t>
      </w:r>
      <w:r>
        <w:rPr>
          <w:rFonts w:ascii="Times New Roman" w:eastAsia="等线" w:hAnsi="Times New Roman" w:cs="Times New Roman" w:hint="eastAsia"/>
          <w:b/>
          <w:kern w:val="0"/>
          <w:sz w:val="20"/>
          <w:szCs w:val="20"/>
        </w:rPr>
        <w:t xml:space="preserve"> current cell (re)selection procedure, </w:t>
      </w:r>
      <w:r>
        <w:rPr>
          <w:rFonts w:ascii="Times New Roman" w:eastAsia="等线" w:hAnsi="Times New Roman" w:cs="Times New Roman"/>
          <w:b/>
          <w:kern w:val="0"/>
          <w:sz w:val="20"/>
          <w:szCs w:val="20"/>
        </w:rPr>
        <w:t>the</w:t>
      </w:r>
      <w:r>
        <w:rPr>
          <w:rFonts w:ascii="Times New Roman" w:eastAsia="等线" w:hAnsi="Times New Roman" w:cs="Times New Roman" w:hint="eastAsia"/>
          <w:b/>
          <w:kern w:val="0"/>
          <w:sz w:val="20"/>
          <w:szCs w:val="20"/>
        </w:rPr>
        <w:t xml:space="preserve"> UE shall (re)</w:t>
      </w:r>
      <w:r>
        <w:rPr>
          <w:rFonts w:ascii="Times New Roman" w:eastAsia="等线" w:hAnsi="Times New Roman" w:cs="Times New Roman"/>
          <w:b/>
          <w:kern w:val="0"/>
          <w:sz w:val="20"/>
          <w:szCs w:val="20"/>
        </w:rPr>
        <w:t>select</w:t>
      </w:r>
      <w:r>
        <w:rPr>
          <w:rFonts w:ascii="Times New Roman" w:eastAsia="等线" w:hAnsi="Times New Roman" w:cs="Times New Roman" w:hint="eastAsia"/>
          <w:b/>
          <w:kern w:val="0"/>
          <w:sz w:val="20"/>
          <w:szCs w:val="20"/>
        </w:rPr>
        <w:t xml:space="preserve"> to/camp on a cell that meets related RSRP/RSRQ conditions and the NW configured </w:t>
      </w:r>
      <w:r>
        <w:rPr>
          <w:rFonts w:ascii="Times New Roman" w:eastAsia="等线" w:hAnsi="Times New Roman" w:cs="Times New Roman"/>
          <w:b/>
          <w:kern w:val="0"/>
          <w:sz w:val="20"/>
          <w:szCs w:val="20"/>
        </w:rPr>
        <w:t>priority</w:t>
      </w:r>
      <w:r>
        <w:rPr>
          <w:rFonts w:ascii="Times New Roman" w:eastAsia="等线" w:hAnsi="Times New Roman" w:cs="Times New Roman" w:hint="eastAsia"/>
          <w:b/>
          <w:kern w:val="0"/>
          <w:sz w:val="20"/>
          <w:szCs w:val="20"/>
        </w:rPr>
        <w:t xml:space="preserve">. This leaves </w:t>
      </w:r>
      <w:r w:rsidRPr="00E766CC">
        <w:rPr>
          <w:rFonts w:ascii="Times New Roman" w:eastAsia="等线" w:hAnsi="Times New Roman" w:cs="Times New Roman"/>
          <w:b/>
          <w:kern w:val="0"/>
          <w:sz w:val="20"/>
          <w:szCs w:val="20"/>
        </w:rPr>
        <w:t xml:space="preserve">no </w:t>
      </w:r>
      <w:r>
        <w:rPr>
          <w:rFonts w:ascii="Times New Roman" w:eastAsia="等线" w:hAnsi="Times New Roman" w:cs="Times New Roman" w:hint="eastAsia"/>
          <w:b/>
          <w:kern w:val="0"/>
          <w:sz w:val="20"/>
          <w:szCs w:val="20"/>
        </w:rPr>
        <w:t>room</w:t>
      </w:r>
      <w:r w:rsidRPr="00E766CC">
        <w:rPr>
          <w:rFonts w:ascii="Times New Roman" w:eastAsia="等线" w:hAnsi="Times New Roman" w:cs="Times New Roman"/>
          <w:b/>
          <w:kern w:val="0"/>
          <w:sz w:val="20"/>
          <w:szCs w:val="20"/>
        </w:rPr>
        <w:t xml:space="preserve"> for UE implementation</w:t>
      </w:r>
      <w:r>
        <w:rPr>
          <w:rFonts w:ascii="Times New Roman" w:eastAsia="等线" w:hAnsi="Times New Roman" w:cs="Times New Roman" w:hint="eastAsia"/>
          <w:b/>
          <w:kern w:val="0"/>
          <w:sz w:val="20"/>
          <w:szCs w:val="20"/>
        </w:rPr>
        <w:t xml:space="preserve"> to further consider</w:t>
      </w:r>
      <w:r>
        <w:rPr>
          <w:rFonts w:ascii="Times New Roman" w:eastAsia="等线" w:hAnsi="Times New Roman" w:cs="Times New Roman" w:hint="eastAsia"/>
          <w:kern w:val="0"/>
          <w:sz w:val="20"/>
          <w:szCs w:val="20"/>
        </w:rPr>
        <w:t xml:space="preserve"> </w:t>
      </w:r>
      <w:r w:rsidRPr="00620600">
        <w:rPr>
          <w:rFonts w:ascii="Times New Roman" w:eastAsia="等线" w:hAnsi="Times New Roman" w:cs="Times New Roman"/>
          <w:b/>
          <w:kern w:val="0"/>
          <w:sz w:val="20"/>
          <w:szCs w:val="20"/>
        </w:rPr>
        <w:t xml:space="preserve">the MME-configured satellite list as specified in SA2 </w:t>
      </w:r>
      <w:r>
        <w:rPr>
          <w:rFonts w:ascii="Times New Roman" w:eastAsia="等线" w:hAnsi="Times New Roman" w:cs="Times New Roman" w:hint="eastAsia"/>
          <w:b/>
          <w:kern w:val="0"/>
          <w:sz w:val="20"/>
          <w:szCs w:val="20"/>
        </w:rPr>
        <w:t xml:space="preserve">Spec, resulting in increasing UE access failure as highlighted by SA2 (in case of an access </w:t>
      </w:r>
      <w:r>
        <w:rPr>
          <w:rFonts w:ascii="Times New Roman" w:eastAsia="等线" w:hAnsi="Times New Roman" w:cs="Times New Roman"/>
          <w:b/>
          <w:kern w:val="0"/>
          <w:sz w:val="20"/>
          <w:szCs w:val="20"/>
        </w:rPr>
        <w:t>attempted</w:t>
      </w:r>
      <w:r>
        <w:rPr>
          <w:rFonts w:ascii="Times New Roman" w:eastAsia="等线" w:hAnsi="Times New Roman" w:cs="Times New Roman" w:hint="eastAsia"/>
          <w:b/>
          <w:kern w:val="0"/>
          <w:sz w:val="20"/>
          <w:szCs w:val="20"/>
        </w:rPr>
        <w:t xml:space="preserve"> to a satellite not in the MME-configured list).</w:t>
      </w:r>
    </w:p>
    <w:p w:rsidR="00E71D24" w:rsidRDefault="00E71D24" w:rsidP="00E71D24">
      <w:pPr>
        <w:spacing w:after="180"/>
        <w:rPr>
          <w:rFonts w:ascii="Times New Roman" w:eastAsia="等线" w:hAnsi="Times New Roman" w:cs="Times New Roman"/>
          <w:b/>
          <w:kern w:val="0"/>
          <w:sz w:val="20"/>
          <w:szCs w:val="20"/>
        </w:rPr>
      </w:pPr>
      <w:r w:rsidRPr="00C14B9E">
        <w:rPr>
          <w:rFonts w:ascii="Times New Roman" w:eastAsia="等线" w:hAnsi="Times New Roman" w:cs="Times New Roman"/>
          <w:b/>
          <w:kern w:val="0"/>
          <w:sz w:val="20"/>
          <w:szCs w:val="20"/>
        </w:rPr>
        <w:t xml:space="preserve">Proposal </w:t>
      </w:r>
      <w:r>
        <w:rPr>
          <w:rFonts w:ascii="Times New Roman" w:eastAsia="等线" w:hAnsi="Times New Roman" w:cs="Times New Roman" w:hint="eastAsia"/>
          <w:b/>
          <w:kern w:val="0"/>
          <w:sz w:val="20"/>
          <w:szCs w:val="20"/>
        </w:rPr>
        <w:t>1</w:t>
      </w:r>
      <w:r w:rsidRPr="00C14B9E">
        <w:rPr>
          <w:rFonts w:ascii="Times New Roman" w:eastAsia="等线" w:hAnsi="Times New Roman" w:cs="Times New Roman"/>
          <w:b/>
          <w:kern w:val="0"/>
          <w:sz w:val="20"/>
          <w:szCs w:val="20"/>
        </w:rPr>
        <w:t>:</w:t>
      </w:r>
      <w:r>
        <w:rPr>
          <w:rFonts w:ascii="Times New Roman" w:eastAsia="等线" w:hAnsi="Times New Roman" w:cs="Times New Roman" w:hint="eastAsia"/>
          <w:b/>
          <w:kern w:val="0"/>
          <w:sz w:val="20"/>
          <w:szCs w:val="20"/>
        </w:rPr>
        <w:t xml:space="preserve"> During cell reselection procedure, UE </w:t>
      </w:r>
      <w:r w:rsidRPr="00620600">
        <w:rPr>
          <w:rFonts w:ascii="Times New Roman" w:eastAsia="等线" w:hAnsi="Times New Roman" w:cs="Times New Roman"/>
          <w:b/>
          <w:i/>
          <w:kern w:val="0"/>
          <w:sz w:val="20"/>
          <w:szCs w:val="20"/>
        </w:rPr>
        <w:t>may</w:t>
      </w:r>
      <w:r>
        <w:rPr>
          <w:rFonts w:ascii="Times New Roman" w:eastAsia="等线" w:hAnsi="Times New Roman" w:cs="Times New Roman" w:hint="eastAsia"/>
          <w:b/>
          <w:kern w:val="0"/>
          <w:sz w:val="20"/>
          <w:szCs w:val="20"/>
        </w:rPr>
        <w:t xml:space="preserve"> </w:t>
      </w:r>
      <w:r>
        <w:rPr>
          <w:rFonts w:ascii="Times New Roman" w:eastAsia="等线" w:hAnsi="Times New Roman" w:cs="Times New Roman"/>
          <w:b/>
          <w:kern w:val="0"/>
          <w:sz w:val="20"/>
          <w:szCs w:val="20"/>
        </w:rPr>
        <w:t>prioritize</w:t>
      </w:r>
      <w:r w:rsidRPr="0063570B">
        <w:rPr>
          <w:rFonts w:ascii="Times New Roman" w:eastAsia="等线" w:hAnsi="Times New Roman" w:cs="Times New Roman"/>
          <w:b/>
          <w:kern w:val="0"/>
          <w:sz w:val="20"/>
          <w:szCs w:val="20"/>
        </w:rPr>
        <w:t xml:space="preserve"> </w:t>
      </w:r>
      <w:proofErr w:type="gramStart"/>
      <w:r w:rsidRPr="0063570B">
        <w:rPr>
          <w:rFonts w:ascii="Times New Roman" w:eastAsia="等线" w:hAnsi="Times New Roman" w:cs="Times New Roman"/>
          <w:b/>
          <w:kern w:val="0"/>
          <w:sz w:val="20"/>
          <w:szCs w:val="20"/>
        </w:rPr>
        <w:t>frequenc</w:t>
      </w:r>
      <w:r>
        <w:rPr>
          <w:rFonts w:ascii="Times New Roman" w:eastAsia="等线" w:hAnsi="Times New Roman" w:cs="Times New Roman" w:hint="eastAsia"/>
          <w:b/>
          <w:kern w:val="0"/>
          <w:sz w:val="20"/>
          <w:szCs w:val="20"/>
        </w:rPr>
        <w:t>y(</w:t>
      </w:r>
      <w:proofErr w:type="spellStart"/>
      <w:proofErr w:type="gramEnd"/>
      <w:r w:rsidRPr="0063570B">
        <w:rPr>
          <w:rFonts w:ascii="Times New Roman" w:eastAsia="等线" w:hAnsi="Times New Roman" w:cs="Times New Roman"/>
          <w:b/>
          <w:kern w:val="0"/>
          <w:sz w:val="20"/>
          <w:szCs w:val="20"/>
        </w:rPr>
        <w:t>ies</w:t>
      </w:r>
      <w:proofErr w:type="spellEnd"/>
      <w:r>
        <w:rPr>
          <w:rFonts w:ascii="Times New Roman" w:eastAsia="等线" w:hAnsi="Times New Roman" w:cs="Times New Roman" w:hint="eastAsia"/>
          <w:b/>
          <w:kern w:val="0"/>
          <w:sz w:val="20"/>
          <w:szCs w:val="20"/>
        </w:rPr>
        <w:t>)/cell(s)</w:t>
      </w:r>
      <w:r w:rsidRPr="0063570B">
        <w:rPr>
          <w:rFonts w:ascii="Times New Roman" w:eastAsia="等线" w:hAnsi="Times New Roman" w:cs="Times New Roman"/>
          <w:b/>
          <w:kern w:val="0"/>
          <w:sz w:val="20"/>
          <w:szCs w:val="20"/>
        </w:rPr>
        <w:t xml:space="preserve"> corresponding to the satellite</w:t>
      </w:r>
      <w:r>
        <w:rPr>
          <w:rFonts w:ascii="Times New Roman" w:eastAsia="等线" w:hAnsi="Times New Roman" w:cs="Times New Roman" w:hint="eastAsia"/>
          <w:b/>
          <w:kern w:val="0"/>
          <w:sz w:val="20"/>
          <w:szCs w:val="20"/>
        </w:rPr>
        <w:t>(s)</w:t>
      </w:r>
      <w:r w:rsidRPr="0063570B">
        <w:rPr>
          <w:rFonts w:ascii="Times New Roman" w:eastAsia="等线" w:hAnsi="Times New Roman" w:cs="Times New Roman"/>
          <w:b/>
          <w:kern w:val="0"/>
          <w:sz w:val="20"/>
          <w:szCs w:val="20"/>
        </w:rPr>
        <w:t xml:space="preserve"> </w:t>
      </w:r>
      <w:r>
        <w:rPr>
          <w:rFonts w:ascii="Times New Roman" w:eastAsia="等线" w:hAnsi="Times New Roman" w:cs="Times New Roman" w:hint="eastAsia"/>
          <w:b/>
          <w:kern w:val="0"/>
          <w:sz w:val="20"/>
          <w:szCs w:val="20"/>
        </w:rPr>
        <w:t xml:space="preserve">indicated in </w:t>
      </w:r>
      <w:r>
        <w:rPr>
          <w:rFonts w:ascii="Times New Roman" w:eastAsia="等线" w:hAnsi="Times New Roman" w:cs="Times New Roman"/>
          <w:b/>
          <w:kern w:val="0"/>
          <w:sz w:val="20"/>
          <w:szCs w:val="20"/>
        </w:rPr>
        <w:t>the</w:t>
      </w:r>
      <w:r>
        <w:rPr>
          <w:rFonts w:ascii="Times New Roman" w:eastAsia="等线" w:hAnsi="Times New Roman" w:cs="Times New Roman" w:hint="eastAsia"/>
          <w:b/>
          <w:kern w:val="0"/>
          <w:sz w:val="20"/>
          <w:szCs w:val="20"/>
        </w:rPr>
        <w:t xml:space="preserve"> MME-configured satellite list</w:t>
      </w:r>
      <w:r w:rsidRPr="0063570B">
        <w:rPr>
          <w:rFonts w:ascii="Times New Roman" w:eastAsia="等线" w:hAnsi="Times New Roman" w:cs="Times New Roman"/>
          <w:b/>
          <w:kern w:val="0"/>
          <w:sz w:val="20"/>
          <w:szCs w:val="20"/>
        </w:rPr>
        <w:t>.</w:t>
      </w:r>
    </w:p>
    <w:p w:rsidR="00784A34" w:rsidRPr="00E71D24" w:rsidRDefault="00E71D24" w:rsidP="00306A9A">
      <w:pPr>
        <w:spacing w:after="180"/>
        <w:rPr>
          <w:rFonts w:ascii="Times New Roman" w:eastAsia="等线" w:hAnsi="Times New Roman" w:cs="Times New Roman"/>
          <w:b/>
          <w:kern w:val="0"/>
          <w:sz w:val="20"/>
          <w:szCs w:val="20"/>
        </w:rPr>
      </w:pPr>
      <w:r>
        <w:rPr>
          <w:rFonts w:ascii="Times New Roman" w:eastAsia="等线" w:hAnsi="Times New Roman" w:cs="Times New Roman" w:hint="eastAsia"/>
          <w:b/>
          <w:kern w:val="0"/>
          <w:sz w:val="20"/>
          <w:szCs w:val="20"/>
        </w:rPr>
        <w:t>Proposal 1a: A frequency list and/or cell list associated with each satellite ID (indicated by the MME) are provided to the UE in system information.</w:t>
      </w:r>
    </w:p>
    <w:p w:rsidR="00784A34" w:rsidRPr="007C1A89" w:rsidRDefault="00784A34" w:rsidP="00784A34">
      <w:pPr>
        <w:spacing w:after="180"/>
        <w:rPr>
          <w:rFonts w:ascii="Times New Roman" w:eastAsia="等线" w:hAnsi="Times New Roman" w:cs="Times New Roman"/>
          <w:bCs/>
          <w:i/>
          <w:kern w:val="0"/>
          <w:sz w:val="20"/>
          <w:szCs w:val="20"/>
          <w:u w:val="single"/>
          <w:lang w:val="en-GB"/>
        </w:rPr>
      </w:pPr>
      <w:r>
        <w:rPr>
          <w:rFonts w:ascii="Times New Roman" w:eastAsia="等线" w:hAnsi="Times New Roman" w:cs="Times New Roman" w:hint="eastAsia"/>
          <w:bCs/>
          <w:i/>
          <w:kern w:val="0"/>
          <w:sz w:val="20"/>
          <w:szCs w:val="20"/>
          <w:u w:val="single"/>
          <w:lang w:val="en-GB"/>
        </w:rPr>
        <w:t xml:space="preserve">On </w:t>
      </w:r>
      <w:r>
        <w:rPr>
          <w:rFonts w:ascii="Times New Roman" w:eastAsia="等线" w:hAnsi="Times New Roman" w:cs="Times New Roman"/>
          <w:bCs/>
          <w:i/>
          <w:kern w:val="0"/>
          <w:sz w:val="20"/>
          <w:szCs w:val="20"/>
          <w:u w:val="single"/>
          <w:lang w:val="en-GB"/>
        </w:rPr>
        <w:t>MME-configured satellite list</w:t>
      </w:r>
      <w:r>
        <w:rPr>
          <w:rFonts w:ascii="Times New Roman" w:eastAsia="等线" w:hAnsi="Times New Roman" w:cs="Times New Roman" w:hint="eastAsia"/>
          <w:bCs/>
          <w:i/>
          <w:kern w:val="0"/>
          <w:sz w:val="20"/>
          <w:szCs w:val="20"/>
          <w:u w:val="single"/>
          <w:lang w:val="en-GB"/>
        </w:rPr>
        <w:t xml:space="preserve">: </w:t>
      </w:r>
      <w:r w:rsidRPr="00784A34">
        <w:rPr>
          <w:rFonts w:ascii="Times New Roman" w:eastAsia="等线" w:hAnsi="Times New Roman" w:cs="Times New Roman"/>
          <w:bCs/>
          <w:i/>
          <w:kern w:val="0"/>
          <w:sz w:val="20"/>
          <w:szCs w:val="20"/>
          <w:u w:val="single"/>
          <w:lang w:val="en-GB"/>
        </w:rPr>
        <w:t>Relaxation on IDLE mode tasks</w:t>
      </w:r>
    </w:p>
    <w:p w:rsidR="009F7CC4" w:rsidRDefault="009F7CC4" w:rsidP="00E71D2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2: RAN2 discusses whether the UE </w:t>
      </w:r>
      <w:r w:rsidRPr="00037B38">
        <w:rPr>
          <w:rFonts w:ascii="Times New Roman" w:eastAsia="等线" w:hAnsi="Times New Roman" w:cs="Times New Roman" w:hint="eastAsia"/>
          <w:b/>
          <w:bCs/>
          <w:i/>
          <w:kern w:val="0"/>
          <w:sz w:val="20"/>
          <w:szCs w:val="20"/>
          <w:lang w:val="en-GB"/>
        </w:rPr>
        <w:t>may</w:t>
      </w:r>
      <w:r>
        <w:rPr>
          <w:rFonts w:ascii="Times New Roman" w:eastAsia="等线" w:hAnsi="Times New Roman" w:cs="Times New Roman" w:hint="eastAsia"/>
          <w:b/>
          <w:bCs/>
          <w:kern w:val="0"/>
          <w:sz w:val="20"/>
          <w:szCs w:val="20"/>
          <w:lang w:val="en-GB"/>
        </w:rPr>
        <w:t xml:space="preserve"> stop the </w:t>
      </w:r>
      <w:r w:rsidRPr="002E4967">
        <w:rPr>
          <w:rFonts w:ascii="Times New Roman" w:eastAsia="等线" w:hAnsi="Times New Roman" w:cs="Times New Roman"/>
          <w:b/>
          <w:bCs/>
          <w:kern w:val="0"/>
          <w:sz w:val="20"/>
          <w:szCs w:val="20"/>
          <w:lang w:val="en-GB"/>
        </w:rPr>
        <w:t>IDLE mode tasks</w:t>
      </w:r>
      <w:r>
        <w:rPr>
          <w:rFonts w:ascii="Times New Roman" w:eastAsia="等线" w:hAnsi="Times New Roman" w:cs="Times New Roman" w:hint="eastAsia"/>
          <w:b/>
          <w:bCs/>
          <w:kern w:val="0"/>
          <w:sz w:val="20"/>
          <w:szCs w:val="20"/>
          <w:lang w:val="en-GB"/>
        </w:rPr>
        <w:t xml:space="preserve"> (e.g. </w:t>
      </w:r>
      <w:r>
        <w:rPr>
          <w:rFonts w:ascii="Times New Roman" w:eastAsia="等线" w:hAnsi="Times New Roman" w:cs="Times New Roman"/>
          <w:b/>
          <w:bCs/>
          <w:kern w:val="0"/>
          <w:sz w:val="20"/>
          <w:szCs w:val="20"/>
          <w:lang w:val="en-GB"/>
        </w:rPr>
        <w:t>cell (re)selection, pa</w:t>
      </w:r>
      <w:r w:rsidRPr="00EB5C0B">
        <w:rPr>
          <w:rFonts w:ascii="Times New Roman" w:eastAsia="等线" w:hAnsi="Times New Roman" w:cs="Times New Roman"/>
          <w:b/>
          <w:bCs/>
          <w:kern w:val="0"/>
          <w:sz w:val="20"/>
          <w:szCs w:val="20"/>
          <w:lang w:val="en-GB"/>
        </w:rPr>
        <w:t>ging monitor</w:t>
      </w:r>
      <w:r>
        <w:rPr>
          <w:rFonts w:ascii="Times New Roman" w:eastAsia="等线" w:hAnsi="Times New Roman" w:cs="Times New Roman" w:hint="eastAsia"/>
          <w:b/>
          <w:bCs/>
          <w:kern w:val="0"/>
          <w:sz w:val="20"/>
          <w:szCs w:val="20"/>
          <w:lang w:val="en-GB"/>
        </w:rPr>
        <w:t>ing</w:t>
      </w:r>
      <w:r w:rsidRPr="00EB5C0B">
        <w:rPr>
          <w:rFonts w:ascii="Times New Roman" w:eastAsia="等线" w:hAnsi="Times New Roman" w:cs="Times New Roman"/>
          <w:b/>
          <w:bCs/>
          <w:kern w:val="0"/>
          <w:sz w:val="20"/>
          <w:szCs w:val="20"/>
          <w:lang w:val="en-GB"/>
        </w:rPr>
        <w:t>, etc.</w:t>
      </w:r>
      <w:r>
        <w:rPr>
          <w:rFonts w:ascii="Times New Roman" w:eastAsia="等线" w:hAnsi="Times New Roman" w:cs="Times New Roman" w:hint="eastAsia"/>
          <w:b/>
          <w:bCs/>
          <w:kern w:val="0"/>
          <w:sz w:val="20"/>
          <w:szCs w:val="20"/>
          <w:lang w:val="en-GB"/>
        </w:rPr>
        <w:t>), if the UE determines that it is out of coverage of all target satellite(s) indicated by MME. How the UE determines out of coverage of all target satellites is up to UE implementation.</w:t>
      </w:r>
    </w:p>
    <w:p w:rsidR="009F7CC4" w:rsidRDefault="009F7CC4" w:rsidP="00E71D24">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
          <w:bCs/>
          <w:kern w:val="0"/>
          <w:sz w:val="20"/>
          <w:szCs w:val="20"/>
          <w:lang w:val="en-GB"/>
        </w:rPr>
        <w:t xml:space="preserve">Observation 4: To support the power saving </w:t>
      </w:r>
      <w:r>
        <w:rPr>
          <w:rFonts w:ascii="Times New Roman" w:eastAsia="等线" w:hAnsi="Times New Roman" w:cs="Times New Roman"/>
          <w:b/>
          <w:bCs/>
          <w:kern w:val="0"/>
          <w:sz w:val="20"/>
          <w:szCs w:val="20"/>
          <w:lang w:val="en-GB"/>
        </w:rPr>
        <w:t>operation</w:t>
      </w:r>
      <w:r>
        <w:rPr>
          <w:rFonts w:ascii="Times New Roman" w:eastAsia="等线" w:hAnsi="Times New Roman" w:cs="Times New Roman" w:hint="eastAsia"/>
          <w:b/>
          <w:bCs/>
          <w:kern w:val="0"/>
          <w:sz w:val="20"/>
          <w:szCs w:val="20"/>
          <w:lang w:val="en-GB"/>
        </w:rPr>
        <w:t xml:space="preserve"> for S&amp;F operation in Proposal 2, satellite assistance information </w:t>
      </w:r>
      <w:r w:rsidRPr="00DD2FE0">
        <w:rPr>
          <w:rFonts w:ascii="Times New Roman" w:eastAsia="等线" w:hAnsi="Times New Roman" w:cs="Times New Roman"/>
          <w:b/>
          <w:bCs/>
          <w:kern w:val="0"/>
          <w:sz w:val="20"/>
          <w:szCs w:val="20"/>
          <w:lang w:val="en-GB"/>
        </w:rPr>
        <w:t>similar to that used for discontinuous coverage</w:t>
      </w:r>
      <w:r>
        <w:rPr>
          <w:rFonts w:ascii="Times New Roman" w:eastAsia="等线" w:hAnsi="Times New Roman" w:cs="Times New Roman" w:hint="eastAsia"/>
          <w:b/>
          <w:bCs/>
          <w:kern w:val="0"/>
          <w:sz w:val="20"/>
          <w:szCs w:val="20"/>
          <w:lang w:val="en-GB"/>
        </w:rPr>
        <w:t xml:space="preserve"> (</w:t>
      </w:r>
      <w:r w:rsidRPr="00DD2FE0">
        <w:rPr>
          <w:rFonts w:ascii="Times New Roman" w:eastAsia="等线" w:hAnsi="Times New Roman" w:cs="Times New Roman"/>
          <w:b/>
          <w:bCs/>
          <w:kern w:val="0"/>
          <w:sz w:val="20"/>
          <w:szCs w:val="20"/>
          <w:lang w:val="en-GB"/>
        </w:rPr>
        <w:t>i.e., footprint info</w:t>
      </w:r>
      <w:r>
        <w:rPr>
          <w:rFonts w:ascii="Times New Roman" w:eastAsia="等线" w:hAnsi="Times New Roman" w:cs="Times New Roman" w:hint="eastAsia"/>
          <w:b/>
          <w:bCs/>
          <w:kern w:val="0"/>
          <w:sz w:val="20"/>
          <w:szCs w:val="20"/>
          <w:lang w:val="en-GB"/>
        </w:rPr>
        <w:t>/</w:t>
      </w:r>
      <w:r w:rsidRPr="00896005">
        <w:rPr>
          <w:rFonts w:ascii="Times New Roman" w:eastAsia="等线" w:hAnsi="Times New Roman" w:cs="Times New Roman"/>
          <w:b/>
          <w:bCs/>
          <w:kern w:val="0"/>
          <w:sz w:val="20"/>
          <w:szCs w:val="20"/>
          <w:lang w:val="en-GB"/>
        </w:rPr>
        <w:t>start serving time</w:t>
      </w:r>
      <w:r w:rsidRPr="00DD2FE0">
        <w:rPr>
          <w:rFonts w:ascii="Times New Roman" w:eastAsia="等线" w:hAnsi="Times New Roman" w:cs="Times New Roman"/>
          <w:b/>
          <w:bCs/>
          <w:kern w:val="0"/>
          <w:sz w:val="20"/>
          <w:szCs w:val="20"/>
          <w:lang w:val="en-GB"/>
        </w:rPr>
        <w:t xml:space="preserve"> and the </w:t>
      </w:r>
      <w:r>
        <w:rPr>
          <w:rFonts w:ascii="Times New Roman" w:eastAsia="等线" w:hAnsi="Times New Roman" w:cs="Times New Roman" w:hint="eastAsia"/>
          <w:b/>
          <w:bCs/>
          <w:kern w:val="0"/>
          <w:sz w:val="20"/>
          <w:szCs w:val="20"/>
          <w:lang w:val="en-GB"/>
        </w:rPr>
        <w:t xml:space="preserve">long-term valid </w:t>
      </w:r>
      <w:r w:rsidRPr="00DD2FE0">
        <w:rPr>
          <w:rFonts w:ascii="Times New Roman" w:eastAsia="等线" w:hAnsi="Times New Roman" w:cs="Times New Roman"/>
          <w:b/>
          <w:bCs/>
          <w:kern w:val="0"/>
          <w:sz w:val="20"/>
          <w:szCs w:val="20"/>
          <w:lang w:val="en-GB"/>
        </w:rPr>
        <w:t>ephemeris format</w:t>
      </w:r>
      <w:r>
        <w:rPr>
          <w:rFonts w:ascii="Times New Roman" w:eastAsia="等线" w:hAnsi="Times New Roman" w:cs="Times New Roman" w:hint="eastAsia"/>
          <w:b/>
          <w:bCs/>
          <w:kern w:val="0"/>
          <w:sz w:val="20"/>
          <w:szCs w:val="20"/>
          <w:lang w:val="en-GB"/>
        </w:rPr>
        <w:t xml:space="preserve"> (</w:t>
      </w:r>
      <w:r w:rsidRPr="00896005">
        <w:rPr>
          <w:rFonts w:ascii="Times New Roman" w:eastAsia="等线" w:hAnsi="Times New Roman" w:cs="Times New Roman"/>
          <w:b/>
          <w:bCs/>
          <w:kern w:val="0"/>
          <w:sz w:val="20"/>
          <w:szCs w:val="20"/>
          <w:lang w:val="en-GB"/>
        </w:rPr>
        <w:t>TLE set format</w:t>
      </w:r>
      <w:r>
        <w:rPr>
          <w:rFonts w:ascii="Times New Roman" w:eastAsia="等线" w:hAnsi="Times New Roman" w:cs="Times New Roman" w:hint="eastAsia"/>
          <w:b/>
          <w:bCs/>
          <w:kern w:val="0"/>
          <w:sz w:val="20"/>
          <w:szCs w:val="20"/>
          <w:lang w:val="en-GB"/>
        </w:rPr>
        <w:t>)) needs to be provided by system information.</w:t>
      </w:r>
    </w:p>
    <w:p w:rsidR="009F7CC4" w:rsidRDefault="009F7CC4" w:rsidP="00E71D2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2a: If Proposal 2 is agreed, introduce a separate list in system information to provide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b/>
          <w:bCs/>
          <w:kern w:val="0"/>
          <w:sz w:val="20"/>
          <w:szCs w:val="20"/>
          <w:lang w:val="en-GB"/>
        </w:rPr>
        <w:t>satellite</w:t>
      </w:r>
      <w:r>
        <w:rPr>
          <w:rFonts w:ascii="Times New Roman" w:eastAsia="等线" w:hAnsi="Times New Roman" w:cs="Times New Roman" w:hint="eastAsia"/>
          <w:b/>
          <w:bCs/>
          <w:kern w:val="0"/>
          <w:sz w:val="20"/>
          <w:szCs w:val="20"/>
          <w:lang w:val="en-GB"/>
        </w:rPr>
        <w:t xml:space="preserve"> assistance information for S&amp;F operation (i.e., used by UE to predict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coverage time of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w:t>
      </w:r>
    </w:p>
    <w:p w:rsidR="00784A34" w:rsidRPr="009F7CC4" w:rsidRDefault="009F7CC4" w:rsidP="00E71D24">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
          <w:bCs/>
          <w:kern w:val="0"/>
          <w:sz w:val="20"/>
          <w:szCs w:val="20"/>
          <w:lang w:val="en-GB"/>
        </w:rPr>
        <w:t xml:space="preserve">Proposal 2b: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information of the satellite(s) indicated by MME for S&amp;F operation.</w:t>
      </w:r>
    </w:p>
    <w:p w:rsidR="00784A34" w:rsidRPr="007C1A89" w:rsidRDefault="00784A34" w:rsidP="00784A34">
      <w:pPr>
        <w:spacing w:after="180"/>
        <w:rPr>
          <w:rFonts w:ascii="Times New Roman" w:eastAsia="等线" w:hAnsi="Times New Roman" w:cs="Times New Roman"/>
          <w:bCs/>
          <w:i/>
          <w:kern w:val="0"/>
          <w:sz w:val="20"/>
          <w:szCs w:val="20"/>
          <w:u w:val="single"/>
          <w:lang w:val="en-GB"/>
        </w:rPr>
      </w:pPr>
      <w:r>
        <w:rPr>
          <w:rFonts w:ascii="Times New Roman" w:eastAsia="等线" w:hAnsi="Times New Roman" w:cs="Times New Roman" w:hint="eastAsia"/>
          <w:bCs/>
          <w:i/>
          <w:kern w:val="0"/>
          <w:sz w:val="20"/>
          <w:szCs w:val="20"/>
          <w:u w:val="single"/>
          <w:lang w:val="en-GB"/>
        </w:rPr>
        <w:t>O</w:t>
      </w:r>
      <w:r w:rsidRPr="00784A34">
        <w:rPr>
          <w:rFonts w:ascii="Times New Roman" w:eastAsia="等线" w:hAnsi="Times New Roman" w:cs="Times New Roman"/>
          <w:bCs/>
          <w:i/>
          <w:kern w:val="0"/>
          <w:sz w:val="20"/>
          <w:szCs w:val="20"/>
          <w:u w:val="single"/>
          <w:lang w:val="en-GB"/>
        </w:rPr>
        <w:t>n transition time</w:t>
      </w:r>
    </w:p>
    <w:p w:rsidR="00E71D24" w:rsidRDefault="00E71D24" w:rsidP="00E71D2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lastRenderedPageBreak/>
        <w:t xml:space="preserve">Proposal 3: The UE AS indicates the information on transition time from current </w:t>
      </w:r>
      <w:r>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S&amp;F operation mode</w:t>
      </w:r>
      <w:r>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 xml:space="preserve"> to </w:t>
      </w:r>
      <w:r>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normal mode</w:t>
      </w:r>
      <w:r>
        <w:rPr>
          <w:rFonts w:ascii="Arial" w:eastAsia="等线" w:hAnsi="Arial" w:cs="Arial" w:hint="eastAsia"/>
          <w:sz w:val="20"/>
          <w:szCs w:val="20"/>
          <w14:ligatures w14:val="standardContextual"/>
        </w:rPr>
        <w:t>"</w:t>
      </w:r>
      <w:r>
        <w:rPr>
          <w:rFonts w:ascii="Times New Roman" w:eastAsia="等线" w:hAnsi="Times New Roman" w:cs="Times New Roman" w:hint="eastAsia"/>
          <w:b/>
          <w:bCs/>
          <w:kern w:val="0"/>
          <w:sz w:val="20"/>
          <w:szCs w:val="20"/>
          <w:lang w:val="en-GB"/>
        </w:rPr>
        <w:t xml:space="preserve"> (if received) to the upper layers. Whether/how it is used by the upper layers is up to CT1. No other AS impact is expected.</w:t>
      </w:r>
    </w:p>
    <w:p w:rsidR="00E71D24" w:rsidRDefault="00E71D24" w:rsidP="00E71D2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4: Send LS to CT1, informing CT1 of RAN2 agreements related to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"S&amp;F operation mode" to "normal mode" transition time. Take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draft LS in Annex as baseline.</w:t>
      </w:r>
    </w:p>
    <w:p w:rsidR="00784A34" w:rsidRPr="00E71D24" w:rsidRDefault="00E71D24" w:rsidP="00784A3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5: Do not introduce transition time </w:t>
      </w:r>
      <w:r w:rsidRPr="00C70043">
        <w:rPr>
          <w:rFonts w:ascii="Times New Roman" w:eastAsia="等线" w:hAnsi="Times New Roman" w:cs="Times New Roman"/>
          <w:b/>
          <w:bCs/>
          <w:kern w:val="0"/>
          <w:sz w:val="20"/>
          <w:szCs w:val="20"/>
          <w:lang w:val="en-GB"/>
        </w:rPr>
        <w:t>to indicate when the current satellite operation mode will transit from normal operation to S&amp;F operation</w:t>
      </w:r>
      <w:r>
        <w:rPr>
          <w:rFonts w:ascii="Times New Roman" w:eastAsia="等线" w:hAnsi="Times New Roman" w:cs="Times New Roman" w:hint="eastAsia"/>
          <w:b/>
          <w:bCs/>
          <w:kern w:val="0"/>
          <w:sz w:val="20"/>
          <w:szCs w:val="20"/>
          <w:lang w:val="en-GB"/>
        </w:rPr>
        <w:t>.</w:t>
      </w:r>
    </w:p>
    <w:p w:rsidR="00784A34" w:rsidRPr="007C1A89" w:rsidRDefault="00784A34" w:rsidP="00784A34">
      <w:pPr>
        <w:spacing w:after="180"/>
        <w:rPr>
          <w:rFonts w:ascii="Times New Roman" w:eastAsia="等线" w:hAnsi="Times New Roman" w:cs="Times New Roman"/>
          <w:bCs/>
          <w:i/>
          <w:kern w:val="0"/>
          <w:sz w:val="20"/>
          <w:szCs w:val="20"/>
          <w:u w:val="single"/>
          <w:lang w:val="en-GB"/>
        </w:rPr>
      </w:pPr>
      <w:r>
        <w:rPr>
          <w:rFonts w:ascii="Times New Roman" w:eastAsia="等线" w:hAnsi="Times New Roman" w:cs="Times New Roman" w:hint="eastAsia"/>
          <w:bCs/>
          <w:i/>
          <w:kern w:val="0"/>
          <w:sz w:val="20"/>
          <w:szCs w:val="20"/>
          <w:u w:val="single"/>
          <w:lang w:val="en-GB"/>
        </w:rPr>
        <w:t>O</w:t>
      </w:r>
      <w:r w:rsidRPr="00784A34">
        <w:rPr>
          <w:rFonts w:ascii="Times New Roman" w:eastAsia="等线" w:hAnsi="Times New Roman" w:cs="Times New Roman"/>
          <w:bCs/>
          <w:i/>
          <w:kern w:val="0"/>
          <w:sz w:val="20"/>
          <w:szCs w:val="20"/>
          <w:u w:val="single"/>
          <w:lang w:val="en-GB"/>
        </w:rPr>
        <w:t xml:space="preserve">n </w:t>
      </w:r>
      <w:r>
        <w:rPr>
          <w:rFonts w:ascii="Times New Roman" w:eastAsia="等线" w:hAnsi="Times New Roman" w:cs="Times New Roman" w:hint="eastAsia"/>
          <w:bCs/>
          <w:i/>
          <w:kern w:val="0"/>
          <w:sz w:val="20"/>
          <w:szCs w:val="20"/>
          <w:u w:val="single"/>
          <w:lang w:val="en-GB"/>
        </w:rPr>
        <w:t>new release cause</w:t>
      </w:r>
    </w:p>
    <w:p w:rsidR="00E71D24" w:rsidRPr="001C20A6" w:rsidRDefault="00E71D24" w:rsidP="00E71D2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6: 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w:t>
      </w:r>
      <w:r>
        <w:rPr>
          <w:rFonts w:ascii="Times New Roman" w:eastAsia="等线" w:hAnsi="Times New Roman" w:cs="Times New Roman" w:hint="eastAsia"/>
          <w:b/>
          <w:bCs/>
          <w:kern w:val="0"/>
          <w:sz w:val="20"/>
          <w:szCs w:val="20"/>
          <w:lang w:val="en-GB"/>
        </w:rPr>
        <w:t>_IDLE</w:t>
      </w:r>
      <w:r w:rsidRPr="001C20A6">
        <w:rPr>
          <w:rFonts w:ascii="Times New Roman" w:eastAsia="等线" w:hAnsi="Times New Roman" w:cs="Times New Roman"/>
          <w:b/>
          <w:bCs/>
          <w:kern w:val="0"/>
          <w:sz w:val="20"/>
          <w:szCs w:val="20"/>
          <w:lang w:val="en-GB"/>
        </w:rPr>
        <w:t xml:space="preserve"> because the feeder link becomes unavailable</w:t>
      </w:r>
      <w:r>
        <w:rPr>
          <w:rFonts w:ascii="Times New Roman" w:eastAsia="等线" w:hAnsi="Times New Roman" w:cs="Times New Roman" w:hint="eastAsia"/>
          <w:b/>
          <w:bCs/>
          <w:kern w:val="0"/>
          <w:sz w:val="20"/>
          <w:szCs w:val="20"/>
          <w:lang w:val="en-GB"/>
        </w:rPr>
        <w:t>.</w:t>
      </w:r>
    </w:p>
    <w:p w:rsidR="00784A34" w:rsidRPr="00E71D24" w:rsidRDefault="00E71D24" w:rsidP="00784A3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7: Do not</w:t>
      </w:r>
      <w:r w:rsidRPr="001C20A6">
        <w:rPr>
          <w:rFonts w:ascii="Times New Roman" w:eastAsia="等线" w:hAnsi="Times New Roman" w:cs="Times New Roman"/>
          <w:b/>
          <w:bCs/>
          <w:kern w:val="0"/>
          <w:sz w:val="20"/>
          <w:szCs w:val="20"/>
          <w:lang w:val="en-GB"/>
        </w:rPr>
        <w:t xml:space="preserve"> introduce a new release </w:t>
      </w:r>
      <w:proofErr w:type="gramStart"/>
      <w:r w:rsidRPr="001C20A6">
        <w:rPr>
          <w:rFonts w:ascii="Times New Roman" w:eastAsia="等线" w:hAnsi="Times New Roman" w:cs="Times New Roman"/>
          <w:b/>
          <w:bCs/>
          <w:kern w:val="0"/>
          <w:sz w:val="20"/>
          <w:szCs w:val="20"/>
          <w:lang w:val="en-GB"/>
        </w:rPr>
        <w:t>cause</w:t>
      </w:r>
      <w:proofErr w:type="gramEnd"/>
      <w:r w:rsidRPr="001C20A6">
        <w:rPr>
          <w:rFonts w:ascii="Times New Roman" w:eastAsia="等线" w:hAnsi="Times New Roman" w:cs="Times New Roman"/>
          <w:b/>
          <w:bCs/>
          <w:kern w:val="0"/>
          <w:sz w:val="20"/>
          <w:szCs w:val="20"/>
          <w:lang w:val="en-GB"/>
        </w:rPr>
        <w:t xml:space="preserve"> when the NW wants to release a R19 UE to RRC</w:t>
      </w:r>
      <w:r>
        <w:rPr>
          <w:rFonts w:ascii="Times New Roman" w:eastAsia="等线" w:hAnsi="Times New Roman" w:cs="Times New Roman" w:hint="eastAsia"/>
          <w:b/>
          <w:bCs/>
          <w:kern w:val="0"/>
          <w:sz w:val="20"/>
          <w:szCs w:val="20"/>
          <w:lang w:val="en-GB"/>
        </w:rPr>
        <w:t>_IDLE</w:t>
      </w:r>
      <w:r w:rsidRPr="001C20A6">
        <w:rPr>
          <w:rFonts w:ascii="Times New Roman" w:eastAsia="等线" w:hAnsi="Times New Roman" w:cs="Times New Roman"/>
          <w:b/>
          <w:bCs/>
          <w:kern w:val="0"/>
          <w:sz w:val="20"/>
          <w:szCs w:val="20"/>
          <w:lang w:val="en-GB"/>
        </w:rPr>
        <w:t xml:space="preserve"> because the </w:t>
      </w:r>
      <w:r>
        <w:rPr>
          <w:rFonts w:ascii="Times New Roman" w:eastAsia="等线" w:hAnsi="Times New Roman" w:cs="Times New Roman"/>
          <w:b/>
          <w:bCs/>
          <w:kern w:val="0"/>
          <w:sz w:val="20"/>
          <w:szCs w:val="20"/>
          <w:lang w:val="en-GB"/>
        </w:rPr>
        <w:t>service</w:t>
      </w:r>
      <w:r w:rsidRPr="001C20A6">
        <w:rPr>
          <w:rFonts w:ascii="Times New Roman" w:eastAsia="等线" w:hAnsi="Times New Roman" w:cs="Times New Roman"/>
          <w:b/>
          <w:bCs/>
          <w:kern w:val="0"/>
          <w:sz w:val="20"/>
          <w:szCs w:val="20"/>
          <w:lang w:val="en-GB"/>
        </w:rPr>
        <w:t xml:space="preserve"> link becomes unavailable</w:t>
      </w:r>
      <w:r>
        <w:rPr>
          <w:rFonts w:ascii="Times New Roman" w:eastAsia="等线" w:hAnsi="Times New Roman" w:cs="Times New Roman" w:hint="eastAsia"/>
          <w:b/>
          <w:bCs/>
          <w:kern w:val="0"/>
          <w:sz w:val="20"/>
          <w:szCs w:val="20"/>
          <w:lang w:val="en-GB"/>
        </w:rPr>
        <w:t xml:space="preserve"> when the cell is operating in S&amp;F mode.</w:t>
      </w:r>
    </w:p>
    <w:p w:rsidR="00776F20" w:rsidRPr="00776F20" w:rsidRDefault="00776F20" w:rsidP="00622775">
      <w:pPr>
        <w:pStyle w:val="1"/>
        <w:spacing w:before="180"/>
        <w:ind w:left="738" w:hangingChars="205" w:hanging="738"/>
        <w:jc w:val="both"/>
      </w:pPr>
      <w:r w:rsidRPr="00776F20">
        <w:rPr>
          <w:rFonts w:hint="eastAsia"/>
        </w:rPr>
        <w:t>Reference</w:t>
      </w:r>
    </w:p>
    <w:p w:rsidR="001315F4" w:rsidRDefault="00644459" w:rsidP="006829F9">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w:t>
      </w:r>
      <w:r w:rsidR="00620600">
        <w:rPr>
          <w:rFonts w:ascii="Times New Roman" w:eastAsia="宋体" w:hAnsi="Times New Roman" w:cs="Times New Roman" w:hint="eastAsia"/>
          <w:sz w:val="20"/>
          <w:szCs w:val="24"/>
          <w:lang w:val="en-GB"/>
        </w:rPr>
        <w:t xml:space="preserve">129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rsidR="00620600" w:rsidRDefault="00620600" w:rsidP="006829F9">
      <w:pPr>
        <w:numPr>
          <w:ilvl w:val="0"/>
          <w:numId w:val="18"/>
        </w:numPr>
        <w:spacing w:after="120"/>
        <w:rPr>
          <w:rFonts w:ascii="Times New Roman" w:eastAsia="宋体" w:hAnsi="Times New Roman" w:cs="Times New Roman"/>
          <w:sz w:val="20"/>
          <w:szCs w:val="24"/>
          <w:lang w:val="en-GB"/>
        </w:rPr>
      </w:pPr>
      <w:r w:rsidRPr="00775493">
        <w:rPr>
          <w:rFonts w:ascii="Times New Roman" w:eastAsia="宋体" w:hAnsi="Times New Roman" w:cs="Times New Roman"/>
          <w:sz w:val="20"/>
          <w:szCs w:val="24"/>
          <w:lang w:val="en-GB"/>
        </w:rPr>
        <w:t>R2-2411197</w:t>
      </w:r>
      <w:r>
        <w:rPr>
          <w:rFonts w:ascii="Times New Roman" w:eastAsia="宋体" w:hAnsi="Times New Roman" w:cs="Times New Roman" w:hint="eastAsia"/>
          <w:sz w:val="20"/>
          <w:szCs w:val="24"/>
          <w:lang w:val="en-GB"/>
        </w:rPr>
        <w:tab/>
      </w:r>
      <w:r w:rsidRPr="00644459">
        <w:rPr>
          <w:rFonts w:ascii="Times New Roman" w:eastAsia="宋体" w:hAnsi="Times New Roman" w:cs="Times New Roman"/>
          <w:sz w:val="20"/>
          <w:szCs w:val="24"/>
          <w:lang w:val="en-GB"/>
        </w:rPr>
        <w:t>LS on Satellite IDs for store-and-forward operation</w:t>
      </w:r>
    </w:p>
    <w:p w:rsidR="00620600" w:rsidRPr="00620600" w:rsidRDefault="00620600" w:rsidP="00620600">
      <w:pPr>
        <w:numPr>
          <w:ilvl w:val="0"/>
          <w:numId w:val="18"/>
        </w:numPr>
        <w:spacing w:after="120"/>
        <w:rPr>
          <w:rFonts w:ascii="Times New Roman" w:eastAsia="宋体" w:hAnsi="Times New Roman" w:cs="Times New Roman"/>
          <w:sz w:val="20"/>
          <w:szCs w:val="24"/>
          <w:lang w:val="en-GB"/>
        </w:rPr>
      </w:pPr>
      <w:bookmarkStart w:id="27" w:name="OLE_LINK3"/>
      <w:r w:rsidRPr="004A76EF">
        <w:rPr>
          <w:rFonts w:ascii="Times New Roman" w:eastAsia="等线" w:hAnsi="Times New Roman" w:cs="Times New Roman"/>
          <w:kern w:val="0"/>
          <w:sz w:val="20"/>
          <w:szCs w:val="20"/>
          <w:lang w:val="en-GB"/>
        </w:rPr>
        <w:t>S2-2502450</w:t>
      </w:r>
      <w:bookmarkEnd w:id="27"/>
      <w:r>
        <w:rPr>
          <w:rFonts w:ascii="Times New Roman" w:eastAsia="等线" w:hAnsi="Times New Roman" w:cs="Times New Roman" w:hint="eastAsia"/>
          <w:kern w:val="0"/>
          <w:sz w:val="20"/>
          <w:szCs w:val="20"/>
          <w:lang w:val="en-GB"/>
        </w:rPr>
        <w:tab/>
      </w:r>
      <w:r w:rsidRPr="00620600">
        <w:rPr>
          <w:rFonts w:ascii="Times New Roman" w:eastAsia="等线" w:hAnsi="Times New Roman" w:cs="Times New Roman"/>
          <w:kern w:val="0"/>
          <w:sz w:val="20"/>
          <w:szCs w:val="20"/>
          <w:lang w:val="en-GB"/>
        </w:rPr>
        <w:t>Reply LS on Satellite IDs for store-and-forward operation</w:t>
      </w:r>
    </w:p>
    <w:p w:rsidR="00620600" w:rsidRPr="00BA1CDC" w:rsidRDefault="00620600" w:rsidP="00620600">
      <w:pPr>
        <w:numPr>
          <w:ilvl w:val="0"/>
          <w:numId w:val="18"/>
        </w:numPr>
        <w:spacing w:after="120"/>
        <w:rPr>
          <w:rFonts w:ascii="Times New Roman" w:eastAsia="宋体" w:hAnsi="Times New Roman" w:cs="Times New Roman"/>
          <w:sz w:val="20"/>
          <w:szCs w:val="24"/>
          <w:lang w:val="en-GB"/>
        </w:rPr>
      </w:pPr>
      <w:r>
        <w:rPr>
          <w:rFonts w:ascii="Times New Roman" w:eastAsia="等线" w:hAnsi="Times New Roman" w:cs="Times New Roman" w:hint="eastAsia"/>
          <w:kern w:val="0"/>
          <w:sz w:val="20"/>
          <w:szCs w:val="20"/>
          <w:lang w:val="en-GB"/>
        </w:rPr>
        <w:t>S2-2502513</w:t>
      </w:r>
      <w:r>
        <w:rPr>
          <w:rFonts w:ascii="Times New Roman" w:eastAsia="等线" w:hAnsi="Times New Roman" w:cs="Times New Roman" w:hint="eastAsia"/>
          <w:kern w:val="0"/>
          <w:sz w:val="20"/>
          <w:szCs w:val="20"/>
          <w:lang w:val="en-GB"/>
        </w:rPr>
        <w:tab/>
      </w:r>
      <w:r w:rsidRPr="00620600">
        <w:rPr>
          <w:rFonts w:ascii="Times New Roman" w:eastAsia="等线" w:hAnsi="Times New Roman" w:cs="Times New Roman"/>
          <w:kern w:val="0"/>
          <w:sz w:val="20"/>
          <w:szCs w:val="20"/>
          <w:lang w:val="en-GB"/>
        </w:rPr>
        <w:t>Support of S&amp;F Monitoring List in S&amp;F Mode</w:t>
      </w:r>
    </w:p>
    <w:p w:rsidR="00E735A5" w:rsidRPr="00BA1CDC" w:rsidRDefault="00F32EE9" w:rsidP="00BA1CDC">
      <w:pPr>
        <w:numPr>
          <w:ilvl w:val="0"/>
          <w:numId w:val="18"/>
        </w:numPr>
        <w:spacing w:after="120"/>
        <w:rPr>
          <w:rFonts w:ascii="Times New Roman" w:eastAsia="宋体" w:hAnsi="Times New Roman" w:cs="Times New Roman"/>
          <w:sz w:val="20"/>
          <w:szCs w:val="24"/>
          <w:lang w:val="en-GB"/>
        </w:rPr>
      </w:pPr>
      <w:r w:rsidRPr="00BA1CDC">
        <w:rPr>
          <w:rFonts w:ascii="Times New Roman" w:eastAsia="等线" w:hAnsi="Times New Roman" w:cs="Times New Roman" w:hint="eastAsia"/>
          <w:kern w:val="0"/>
          <w:sz w:val="20"/>
          <w:szCs w:val="20"/>
          <w:lang w:val="en-GB"/>
        </w:rPr>
        <w:t>3GPP TS 23.401: "</w:t>
      </w:r>
      <w:r w:rsidR="00BA1CDC" w:rsidRPr="00BA1CDC">
        <w:rPr>
          <w:rFonts w:ascii="Times New Roman" w:eastAsia="等线" w:hAnsi="Times New Roman" w:cs="Times New Roman"/>
          <w:kern w:val="0"/>
          <w:sz w:val="20"/>
          <w:szCs w:val="20"/>
          <w:lang w:val="en-GB"/>
        </w:rPr>
        <w:t>General Packet Radio Service (GPRS) enhancements for</w:t>
      </w:r>
      <w:r w:rsidR="00BA1CDC" w:rsidRPr="00BA1CDC">
        <w:rPr>
          <w:rFonts w:ascii="Times New Roman" w:eastAsia="等线" w:hAnsi="Times New Roman" w:cs="Times New Roman" w:hint="eastAsia"/>
          <w:kern w:val="0"/>
          <w:sz w:val="20"/>
          <w:szCs w:val="20"/>
          <w:lang w:val="en-GB"/>
        </w:rPr>
        <w:t xml:space="preserve"> </w:t>
      </w:r>
      <w:r w:rsidRPr="00BA1CDC">
        <w:rPr>
          <w:rFonts w:ascii="Times New Roman" w:eastAsia="等线" w:hAnsi="Times New Roman" w:cs="Times New Roman"/>
          <w:kern w:val="0"/>
          <w:sz w:val="20"/>
          <w:szCs w:val="20"/>
          <w:lang w:val="en-GB"/>
        </w:rPr>
        <w:t>Evolved Universal Terrestrial Radio Access Network</w:t>
      </w:r>
      <w:r w:rsidR="00BA1CDC" w:rsidRPr="00BA1CDC">
        <w:rPr>
          <w:rFonts w:ascii="Times New Roman" w:eastAsia="等线" w:hAnsi="Times New Roman" w:cs="Times New Roman" w:hint="eastAsia"/>
          <w:kern w:val="0"/>
          <w:sz w:val="20"/>
          <w:szCs w:val="20"/>
          <w:lang w:val="en-GB"/>
        </w:rPr>
        <w:t xml:space="preserve"> </w:t>
      </w:r>
      <w:r w:rsidRPr="00BA1CDC">
        <w:rPr>
          <w:rFonts w:ascii="Times New Roman" w:eastAsia="等线" w:hAnsi="Times New Roman" w:cs="Times New Roman"/>
          <w:kern w:val="0"/>
          <w:sz w:val="20"/>
          <w:szCs w:val="20"/>
          <w:lang w:val="en-GB"/>
        </w:rPr>
        <w:t>(E-UTRAN) access</w:t>
      </w:r>
      <w:r w:rsidRPr="00BA1CDC">
        <w:rPr>
          <w:rFonts w:ascii="Times New Roman" w:eastAsia="等线" w:hAnsi="Times New Roman" w:cs="Times New Roman" w:hint="eastAsia"/>
          <w:kern w:val="0"/>
          <w:sz w:val="20"/>
          <w:szCs w:val="20"/>
          <w:lang w:val="en-GB"/>
        </w:rPr>
        <w:t>"</w:t>
      </w:r>
      <w:r w:rsidR="00BA1CDC">
        <w:rPr>
          <w:rFonts w:ascii="Times New Roman" w:eastAsia="等线" w:hAnsi="Times New Roman" w:cs="Times New Roman" w:hint="eastAsia"/>
          <w:kern w:val="0"/>
          <w:sz w:val="20"/>
          <w:szCs w:val="20"/>
          <w:lang w:val="en-GB"/>
        </w:rPr>
        <w:t xml:space="preserve"> (V19.2.0)</w:t>
      </w:r>
    </w:p>
    <w:p w:rsidR="00F470C3" w:rsidRDefault="00F470C3" w:rsidP="00F470C3">
      <w:pPr>
        <w:numPr>
          <w:ilvl w:val="0"/>
          <w:numId w:val="18"/>
        </w:numPr>
        <w:spacing w:after="120"/>
        <w:rPr>
          <w:rFonts w:ascii="Times New Roman" w:eastAsia="宋体" w:hAnsi="Times New Roman" w:cs="Times New Roman"/>
          <w:sz w:val="20"/>
          <w:szCs w:val="24"/>
          <w:lang w:val="en-GB"/>
        </w:rPr>
      </w:pPr>
      <w:r w:rsidRPr="00F470C3">
        <w:rPr>
          <w:rFonts w:ascii="Times New Roman" w:eastAsia="宋体" w:hAnsi="Times New Roman" w:cs="Times New Roman"/>
          <w:sz w:val="20"/>
          <w:szCs w:val="24"/>
          <w:lang w:val="en-GB"/>
        </w:rPr>
        <w:t>3GPP TS 36.304: "Evolved Universal Terrestrial Radio Access (E-UTRA); User Equipment (UE) procedures in idle mode".</w:t>
      </w:r>
    </w:p>
    <w:p w:rsidR="00F470C3" w:rsidRDefault="00F470C3" w:rsidP="00F470C3">
      <w:pPr>
        <w:numPr>
          <w:ilvl w:val="0"/>
          <w:numId w:val="18"/>
        </w:numPr>
        <w:spacing w:after="120"/>
        <w:rPr>
          <w:rFonts w:ascii="Times New Roman" w:eastAsia="宋体" w:hAnsi="Times New Roman" w:cs="Times New Roman"/>
          <w:sz w:val="20"/>
          <w:szCs w:val="24"/>
          <w:lang w:val="en-GB"/>
        </w:rPr>
      </w:pPr>
      <w:r w:rsidRPr="00F470C3">
        <w:rPr>
          <w:rFonts w:ascii="Times New Roman" w:eastAsia="宋体" w:hAnsi="Times New Roman" w:cs="Times New Roman"/>
          <w:sz w:val="20"/>
          <w:szCs w:val="24"/>
          <w:lang w:val="en-GB"/>
        </w:rPr>
        <w:t>3GPP TS 36.331: "Evolved Universal Terrestrial Radio Access (E-UTRA); Radio Resource Control (RRC); Protocol specification".</w:t>
      </w:r>
    </w:p>
    <w:p w:rsidR="00F470C3" w:rsidRDefault="00F470C3" w:rsidP="00F470C3">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RAN2#128 </w:t>
      </w:r>
      <w:proofErr w:type="spellStart"/>
      <w:r>
        <w:rPr>
          <w:rFonts w:ascii="Times New Roman" w:eastAsia="宋体" w:hAnsi="Times New Roman" w:cs="Times New Roman" w:hint="eastAsia"/>
          <w:sz w:val="20"/>
          <w:szCs w:val="24"/>
          <w:lang w:val="en-GB"/>
        </w:rPr>
        <w:t>ChairNotes</w:t>
      </w:r>
      <w:proofErr w:type="spellEnd"/>
      <w:r w:rsidR="00784A34">
        <w:rPr>
          <w:rFonts w:ascii="Times New Roman" w:eastAsia="宋体" w:hAnsi="Times New Roman" w:cs="Times New Roman" w:hint="eastAsia"/>
          <w:sz w:val="20"/>
          <w:szCs w:val="24"/>
          <w:lang w:val="en-GB"/>
        </w:rPr>
        <w:t>.</w:t>
      </w:r>
    </w:p>
    <w:p w:rsidR="00594DEC" w:rsidRDefault="00594DEC">
      <w:pPr>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5467FA" w:rsidRDefault="005467FA" w:rsidP="003C1D26">
      <w:pPr>
        <w:pStyle w:val="1"/>
        <w:numPr>
          <w:ilvl w:val="0"/>
          <w:numId w:val="0"/>
        </w:numPr>
        <w:spacing w:before="180"/>
        <w:ind w:left="432" w:hanging="432"/>
        <w:jc w:val="both"/>
        <w:rPr>
          <w:lang w:eastAsia="zh-CN"/>
        </w:rPr>
      </w:pPr>
      <w:r>
        <w:rPr>
          <w:rFonts w:hint="eastAsia"/>
          <w:lang w:eastAsia="zh-CN"/>
        </w:rPr>
        <w:lastRenderedPageBreak/>
        <w:t>Annex</w:t>
      </w:r>
      <w:r w:rsidR="003C1D26">
        <w:rPr>
          <w:rFonts w:hint="eastAsia"/>
          <w:lang w:eastAsia="zh-CN"/>
        </w:rPr>
        <w:t>: Draft LS to CT1</w:t>
      </w:r>
    </w:p>
    <w:p w:rsidR="003C1D26" w:rsidRPr="00E262BA" w:rsidRDefault="003C1D26" w:rsidP="003C1D26">
      <w:pPr>
        <w:spacing w:after="60" w:line="276" w:lineRule="auto"/>
        <w:ind w:left="1985" w:hanging="1985"/>
        <w:rPr>
          <w:rFonts w:ascii="Arial" w:eastAsia="等线" w:hAnsi="Arial" w:cs="Arial"/>
          <w:b/>
          <w:sz w:val="22"/>
          <w14:ligatures w14:val="standardContextual"/>
        </w:rPr>
      </w:pPr>
      <w:r w:rsidRPr="00E262BA">
        <w:rPr>
          <w:rFonts w:ascii="Arial" w:eastAsia="等线" w:hAnsi="Arial" w:cs="Arial"/>
          <w:b/>
          <w:sz w:val="22"/>
          <w14:ligatures w14:val="standardContextual"/>
        </w:rPr>
        <w:t>Title:</w:t>
      </w:r>
      <w:r w:rsidRPr="00E262BA">
        <w:rPr>
          <w:rFonts w:ascii="Arial" w:eastAsia="等线" w:hAnsi="Arial" w:cs="Arial"/>
          <w:b/>
          <w:sz w:val="22"/>
          <w14:ligatures w14:val="standardContextual"/>
        </w:rPr>
        <w:tab/>
      </w:r>
      <w:r w:rsidRPr="00E262BA">
        <w:rPr>
          <w:rFonts w:ascii="Arial" w:eastAsia="等线" w:hAnsi="Arial" w:cs="Arial" w:hint="eastAsia"/>
          <w:bCs/>
          <w:sz w:val="22"/>
          <w14:ligatures w14:val="standardContextual"/>
        </w:rPr>
        <w:t xml:space="preserve">LS on </w:t>
      </w:r>
      <w:r>
        <w:rPr>
          <w:rFonts w:ascii="Arial" w:eastAsia="等线" w:hAnsi="Arial" w:cs="Arial" w:hint="eastAsia"/>
          <w:bCs/>
          <w:sz w:val="22"/>
          <w14:ligatures w14:val="standardContextual"/>
        </w:rPr>
        <w:t>S&amp;F mode to normal mode transition time</w:t>
      </w:r>
    </w:p>
    <w:p w:rsidR="003C1D26" w:rsidRPr="00E262BA" w:rsidRDefault="003C1D26" w:rsidP="003C1D26">
      <w:pPr>
        <w:spacing w:after="60" w:line="276" w:lineRule="auto"/>
        <w:ind w:left="1985" w:hanging="1985"/>
        <w:rPr>
          <w:rFonts w:ascii="Arial" w:eastAsia="等线" w:hAnsi="Arial" w:cs="Arial"/>
          <w:b/>
          <w:bCs/>
          <w:sz w:val="22"/>
          <w14:ligatures w14:val="standardContextual"/>
        </w:rPr>
      </w:pPr>
      <w:r w:rsidRPr="00E262BA">
        <w:rPr>
          <w:rFonts w:ascii="Arial" w:eastAsia="等线" w:hAnsi="Arial" w:cs="Arial"/>
          <w:b/>
          <w:sz w:val="22"/>
          <w14:ligatures w14:val="standardContextual"/>
        </w:rPr>
        <w:t>Response to:</w:t>
      </w:r>
      <w:r w:rsidRPr="00E262BA">
        <w:rPr>
          <w:rFonts w:ascii="Arial" w:eastAsia="等线" w:hAnsi="Arial" w:cs="Arial"/>
          <w:b/>
          <w:bCs/>
          <w:sz w:val="22"/>
          <w14:ligatures w14:val="standardContextual"/>
        </w:rPr>
        <w:tab/>
      </w:r>
      <w:r w:rsidRPr="00E262BA">
        <w:rPr>
          <w:rFonts w:ascii="Arial" w:eastAsia="等线" w:hAnsi="Arial" w:cs="Arial" w:hint="eastAsia"/>
          <w:sz w:val="22"/>
          <w14:ligatures w14:val="standardContextual"/>
        </w:rPr>
        <w:t>-</w:t>
      </w:r>
    </w:p>
    <w:p w:rsidR="003C1D26" w:rsidRPr="00E262BA" w:rsidRDefault="003C1D26" w:rsidP="003C1D26">
      <w:pPr>
        <w:spacing w:after="60" w:line="276" w:lineRule="auto"/>
        <w:ind w:left="1985" w:hanging="1985"/>
        <w:rPr>
          <w:rFonts w:ascii="Arial" w:eastAsia="等线" w:hAnsi="Arial" w:cs="Arial"/>
          <w:b/>
          <w:bCs/>
          <w:sz w:val="22"/>
          <w14:ligatures w14:val="standardContextual"/>
        </w:rPr>
      </w:pPr>
      <w:r w:rsidRPr="00E262BA">
        <w:rPr>
          <w:rFonts w:ascii="Arial" w:eastAsia="等线" w:hAnsi="Arial" w:cs="Arial"/>
          <w:b/>
          <w:sz w:val="22"/>
          <w14:ligatures w14:val="standardContextual"/>
        </w:rPr>
        <w:t>Release:</w:t>
      </w:r>
      <w:r w:rsidRPr="00E262BA">
        <w:rPr>
          <w:rFonts w:ascii="Arial" w:eastAsia="等线" w:hAnsi="Arial" w:cs="Arial"/>
          <w:b/>
          <w:bCs/>
          <w:sz w:val="22"/>
          <w14:ligatures w14:val="standardContextual"/>
        </w:rPr>
        <w:tab/>
      </w:r>
      <w:r w:rsidRPr="00E262BA">
        <w:rPr>
          <w:rFonts w:ascii="Arial" w:eastAsia="等线" w:hAnsi="Arial" w:cs="Arial"/>
          <w:sz w:val="22"/>
          <w14:ligatures w14:val="standardContextual"/>
        </w:rPr>
        <w:t>Rel-1</w:t>
      </w:r>
      <w:r w:rsidRPr="00E262BA">
        <w:rPr>
          <w:rFonts w:ascii="Arial" w:eastAsia="等线" w:hAnsi="Arial" w:cs="Arial" w:hint="eastAsia"/>
          <w:sz w:val="22"/>
          <w14:ligatures w14:val="standardContextual"/>
        </w:rPr>
        <w:t>9</w:t>
      </w:r>
    </w:p>
    <w:p w:rsidR="003C1D26" w:rsidRPr="00E262BA" w:rsidRDefault="003C1D26" w:rsidP="003C1D26">
      <w:pPr>
        <w:spacing w:after="60" w:line="276" w:lineRule="auto"/>
        <w:ind w:left="1985" w:hanging="1985"/>
        <w:rPr>
          <w:rFonts w:ascii="Arial" w:eastAsia="等线" w:hAnsi="Arial" w:cs="Arial"/>
          <w:sz w:val="22"/>
          <w14:ligatures w14:val="standardContextual"/>
        </w:rPr>
      </w:pPr>
      <w:r w:rsidRPr="00E262BA">
        <w:rPr>
          <w:rFonts w:ascii="Arial" w:eastAsia="等线" w:hAnsi="Arial" w:cs="Arial"/>
          <w:b/>
          <w:sz w:val="22"/>
          <w14:ligatures w14:val="standardContextual"/>
        </w:rPr>
        <w:t>Work Item:</w:t>
      </w:r>
      <w:r w:rsidRPr="00E262BA">
        <w:rPr>
          <w:rFonts w:ascii="Arial" w:eastAsia="等线" w:hAnsi="Arial" w:cs="Arial"/>
          <w:b/>
          <w:bCs/>
          <w:sz w:val="22"/>
          <w14:ligatures w14:val="standardContextual"/>
        </w:rPr>
        <w:tab/>
      </w:r>
      <w:r w:rsidRPr="00E262BA">
        <w:rPr>
          <w:rFonts w:ascii="Arial" w:eastAsia="等线" w:hAnsi="Arial" w:cs="Arial"/>
          <w:sz w:val="22"/>
          <w14:ligatures w14:val="standardContextual"/>
        </w:rPr>
        <w:t>IoT_NTN_Ph3-Core</w:t>
      </w:r>
    </w:p>
    <w:p w:rsidR="003C1D26" w:rsidRPr="00E262BA" w:rsidRDefault="003C1D26" w:rsidP="003C1D26">
      <w:pPr>
        <w:spacing w:after="60" w:line="276" w:lineRule="auto"/>
        <w:ind w:left="1985" w:hanging="1985"/>
        <w:rPr>
          <w:rFonts w:ascii="Arial" w:eastAsia="等线" w:hAnsi="Arial" w:cs="Arial"/>
          <w:b/>
          <w:sz w:val="22"/>
          <w14:ligatures w14:val="standardContextual"/>
        </w:rPr>
      </w:pPr>
    </w:p>
    <w:p w:rsidR="003C1D26" w:rsidRPr="00E262BA" w:rsidRDefault="003C1D26" w:rsidP="003C1D26">
      <w:pPr>
        <w:spacing w:after="60" w:line="276" w:lineRule="auto"/>
        <w:ind w:left="1985" w:hanging="1985"/>
        <w:rPr>
          <w:rFonts w:ascii="Arial" w:eastAsia="等线" w:hAnsi="Arial" w:cs="Arial"/>
          <w:sz w:val="22"/>
          <w14:ligatures w14:val="standardContextual"/>
        </w:rPr>
      </w:pPr>
      <w:r w:rsidRPr="00E262BA">
        <w:rPr>
          <w:rFonts w:ascii="Arial" w:eastAsia="等线" w:hAnsi="Arial" w:cs="Arial"/>
          <w:b/>
          <w:sz w:val="22"/>
          <w14:ligatures w14:val="standardContextual"/>
        </w:rPr>
        <w:t>Source:</w:t>
      </w:r>
      <w:r w:rsidRPr="00E262BA">
        <w:rPr>
          <w:rFonts w:ascii="Arial" w:eastAsia="等线" w:hAnsi="Arial" w:cs="Arial"/>
          <w:b/>
          <w:sz w:val="22"/>
          <w14:ligatures w14:val="standardContextual"/>
        </w:rPr>
        <w:tab/>
      </w:r>
      <w:r w:rsidRPr="00E262BA">
        <w:rPr>
          <w:rFonts w:ascii="Arial" w:eastAsia="等线" w:hAnsi="Arial" w:cs="Arial" w:hint="eastAsia"/>
          <w:sz w:val="22"/>
          <w14:ligatures w14:val="standardContextual"/>
        </w:rPr>
        <w:t>RAN2</w:t>
      </w:r>
    </w:p>
    <w:p w:rsidR="003C1D26" w:rsidRPr="00E262BA" w:rsidRDefault="003C1D26" w:rsidP="003C1D26">
      <w:pPr>
        <w:spacing w:after="60" w:line="276" w:lineRule="auto"/>
        <w:ind w:left="1985" w:hanging="1985"/>
        <w:rPr>
          <w:rFonts w:ascii="Arial" w:eastAsia="等线" w:hAnsi="Arial" w:cs="Arial"/>
          <w:b/>
          <w:bCs/>
          <w:sz w:val="22"/>
          <w14:ligatures w14:val="standardContextual"/>
        </w:rPr>
      </w:pPr>
      <w:r w:rsidRPr="00E262BA">
        <w:rPr>
          <w:rFonts w:ascii="Arial" w:eastAsia="等线" w:hAnsi="Arial" w:cs="Arial"/>
          <w:b/>
          <w:sz w:val="22"/>
          <w14:ligatures w14:val="standardContextual"/>
        </w:rPr>
        <w:t>To:</w:t>
      </w:r>
      <w:r w:rsidRPr="00E262BA">
        <w:rPr>
          <w:rFonts w:ascii="Arial" w:eastAsia="等线" w:hAnsi="Arial" w:cs="Arial"/>
          <w:b/>
          <w:bCs/>
          <w:sz w:val="22"/>
          <w14:ligatures w14:val="standardContextual"/>
        </w:rPr>
        <w:tab/>
      </w:r>
      <w:r>
        <w:rPr>
          <w:rFonts w:ascii="Arial" w:eastAsia="等线" w:hAnsi="Arial" w:cs="Arial" w:hint="eastAsia"/>
          <w:sz w:val="22"/>
          <w14:ligatures w14:val="standardContextual"/>
        </w:rPr>
        <w:t>CT1</w:t>
      </w:r>
    </w:p>
    <w:p w:rsidR="003C1D26" w:rsidRPr="00E262BA" w:rsidRDefault="003C1D26" w:rsidP="003C1D26">
      <w:pPr>
        <w:spacing w:after="60" w:line="276" w:lineRule="auto"/>
        <w:ind w:left="1985" w:hanging="1985"/>
        <w:rPr>
          <w:rFonts w:ascii="Arial" w:eastAsia="等线" w:hAnsi="Arial" w:cs="Arial"/>
          <w:b/>
          <w:bCs/>
          <w:sz w:val="22"/>
          <w14:ligatures w14:val="standardContextual"/>
        </w:rPr>
      </w:pPr>
      <w:r w:rsidRPr="00E262BA">
        <w:rPr>
          <w:rFonts w:ascii="Arial" w:eastAsia="等线" w:hAnsi="Arial" w:cs="Arial"/>
          <w:b/>
          <w:sz w:val="22"/>
          <w14:ligatures w14:val="standardContextual"/>
        </w:rPr>
        <w:t>Cc:</w:t>
      </w:r>
      <w:r w:rsidRPr="00E262BA">
        <w:rPr>
          <w:rFonts w:ascii="Arial" w:eastAsia="等线" w:hAnsi="Arial" w:cs="Arial"/>
          <w:b/>
          <w:bCs/>
          <w:sz w:val="22"/>
          <w14:ligatures w14:val="standardContextual"/>
        </w:rPr>
        <w:tab/>
      </w:r>
      <w:r w:rsidRPr="00E262BA">
        <w:rPr>
          <w:rFonts w:ascii="Arial" w:eastAsia="等线" w:hAnsi="Arial" w:cs="Arial" w:hint="eastAsia"/>
          <w:sz w:val="22"/>
          <w14:ligatures w14:val="standardContextual"/>
        </w:rPr>
        <w:t>-</w:t>
      </w:r>
    </w:p>
    <w:p w:rsidR="003C1D26" w:rsidRPr="00E262BA" w:rsidRDefault="003C1D26" w:rsidP="003C1D26">
      <w:pPr>
        <w:spacing w:after="60" w:line="276" w:lineRule="auto"/>
        <w:ind w:left="1985" w:hanging="1985"/>
        <w:rPr>
          <w:rFonts w:ascii="Arial" w:eastAsia="等线" w:hAnsi="Arial" w:cs="Arial"/>
          <w:bCs/>
          <w:sz w:val="22"/>
          <w:szCs w:val="24"/>
          <w14:ligatures w14:val="standardContextual"/>
        </w:rPr>
      </w:pPr>
    </w:p>
    <w:p w:rsidR="003C1D26" w:rsidRPr="00E262BA" w:rsidRDefault="003C1D26" w:rsidP="003C1D26">
      <w:pPr>
        <w:spacing w:after="60" w:line="276" w:lineRule="auto"/>
        <w:ind w:left="1985" w:hanging="1985"/>
        <w:rPr>
          <w:rFonts w:ascii="Arial" w:eastAsia="等线" w:hAnsi="Arial" w:cs="Arial"/>
          <w:b/>
          <w:bCs/>
          <w:sz w:val="22"/>
          <w14:ligatures w14:val="standardContextual"/>
        </w:rPr>
      </w:pPr>
      <w:r w:rsidRPr="00E262BA">
        <w:rPr>
          <w:rFonts w:ascii="Arial" w:eastAsia="等线" w:hAnsi="Arial" w:cs="Arial"/>
          <w:b/>
          <w:sz w:val="22"/>
          <w14:ligatures w14:val="standardContextual"/>
        </w:rPr>
        <w:t>Contact person:</w:t>
      </w:r>
      <w:r w:rsidRPr="00E262BA">
        <w:rPr>
          <w:rFonts w:ascii="Arial" w:eastAsia="等线" w:hAnsi="Arial" w:cs="Arial"/>
          <w:b/>
          <w:bCs/>
          <w:sz w:val="22"/>
          <w14:ligatures w14:val="standardContextual"/>
        </w:rPr>
        <w:tab/>
      </w:r>
    </w:p>
    <w:p w:rsidR="003C1D26" w:rsidRPr="00E262BA" w:rsidRDefault="003C1D26" w:rsidP="003C1D26">
      <w:pPr>
        <w:spacing w:after="60" w:line="276" w:lineRule="auto"/>
        <w:ind w:left="1985" w:hanging="1985"/>
        <w:rPr>
          <w:rFonts w:ascii="Arial" w:eastAsia="等线" w:hAnsi="Arial" w:cs="Arial"/>
          <w:sz w:val="22"/>
          <w14:ligatures w14:val="standardContextual"/>
        </w:rPr>
      </w:pPr>
      <w:r w:rsidRPr="00E262BA">
        <w:rPr>
          <w:rFonts w:ascii="Arial" w:eastAsia="等线" w:hAnsi="Arial" w:cs="Arial"/>
          <w:b/>
          <w:bCs/>
          <w:sz w:val="22"/>
          <w14:ligatures w14:val="standardContextual"/>
        </w:rPr>
        <w:tab/>
      </w:r>
    </w:p>
    <w:p w:rsidR="003C1D26" w:rsidRPr="00E262BA" w:rsidRDefault="003C1D26" w:rsidP="003C1D26">
      <w:pPr>
        <w:spacing w:after="60" w:line="276" w:lineRule="auto"/>
        <w:ind w:left="1985" w:hanging="1985"/>
        <w:rPr>
          <w:rFonts w:ascii="Arial" w:eastAsia="等线" w:hAnsi="Arial" w:cs="Arial"/>
          <w:b/>
          <w:sz w:val="22"/>
          <w14:ligatures w14:val="standardContextual"/>
        </w:rPr>
      </w:pPr>
      <w:r w:rsidRPr="00E262BA">
        <w:rPr>
          <w:rFonts w:ascii="Arial" w:eastAsia="等线" w:hAnsi="Arial" w:cs="Arial"/>
          <w:b/>
          <w:sz w:val="22"/>
          <w14:ligatures w14:val="standardContextual"/>
        </w:rPr>
        <w:t>Send any reply LS to:</w:t>
      </w:r>
      <w:r w:rsidRPr="00E262BA">
        <w:rPr>
          <w:rFonts w:ascii="Arial" w:eastAsia="等线" w:hAnsi="Arial" w:cs="Arial"/>
          <w:b/>
          <w:sz w:val="22"/>
          <w14:ligatures w14:val="standardContextual"/>
        </w:rPr>
        <w:tab/>
        <w:t xml:space="preserve">3GPP Liaisons Coordinator, </w:t>
      </w:r>
      <w:hyperlink r:id="rId12" w:history="1">
        <w:r w:rsidRPr="00E262BA">
          <w:rPr>
            <w:rFonts w:ascii="Calibri" w:eastAsia="等线" w:hAnsi="Calibri" w:cs="Arial"/>
            <w:b/>
            <w:color w:val="0000FF"/>
            <w:sz w:val="22"/>
            <w:u w:val="single"/>
            <w14:ligatures w14:val="standardContextual"/>
          </w:rPr>
          <w:t>mailto:3GPPLiaison@etsi.org</w:t>
        </w:r>
      </w:hyperlink>
    </w:p>
    <w:p w:rsidR="003C1D26" w:rsidRPr="00E262BA" w:rsidRDefault="003C1D26" w:rsidP="003C1D26">
      <w:pPr>
        <w:spacing w:after="60" w:line="276" w:lineRule="auto"/>
        <w:ind w:left="1985" w:hanging="1985"/>
        <w:rPr>
          <w:rFonts w:ascii="Arial" w:eastAsia="等线" w:hAnsi="Arial" w:cs="Arial"/>
          <w:b/>
          <w:sz w:val="22"/>
          <w:szCs w:val="24"/>
          <w14:ligatures w14:val="standardContextual"/>
        </w:rPr>
      </w:pPr>
    </w:p>
    <w:p w:rsidR="003C1D26" w:rsidRPr="00E262BA" w:rsidRDefault="003C1D26" w:rsidP="003C1D26">
      <w:pPr>
        <w:spacing w:after="60" w:line="276" w:lineRule="auto"/>
        <w:ind w:left="1985" w:hanging="1985"/>
        <w:rPr>
          <w:rFonts w:ascii="Arial" w:eastAsia="等线" w:hAnsi="Arial" w:cs="Arial"/>
          <w:bCs/>
          <w:sz w:val="22"/>
          <w:szCs w:val="24"/>
          <w14:ligatures w14:val="standardContextual"/>
        </w:rPr>
      </w:pPr>
      <w:r w:rsidRPr="00E262BA">
        <w:rPr>
          <w:rFonts w:ascii="Arial" w:eastAsia="等线" w:hAnsi="Arial" w:cs="Arial"/>
          <w:b/>
          <w:sz w:val="22"/>
          <w:szCs w:val="24"/>
          <w14:ligatures w14:val="standardContextual"/>
        </w:rPr>
        <w:t>Attachments:</w:t>
      </w:r>
      <w:r w:rsidRPr="00E262BA">
        <w:rPr>
          <w:rFonts w:ascii="Arial" w:eastAsia="等线" w:hAnsi="Arial" w:cs="Arial"/>
          <w:bCs/>
          <w:sz w:val="22"/>
          <w:szCs w:val="24"/>
          <w14:ligatures w14:val="standardContextual"/>
        </w:rPr>
        <w:tab/>
      </w:r>
      <w:r w:rsidRPr="00E262BA">
        <w:rPr>
          <w:rFonts w:ascii="Arial" w:eastAsia="等线" w:hAnsi="Arial" w:cs="Arial" w:hint="eastAsia"/>
          <w:bCs/>
          <w:sz w:val="22"/>
          <w:szCs w:val="24"/>
          <w14:ligatures w14:val="standardContextual"/>
        </w:rPr>
        <w:t>-</w:t>
      </w:r>
    </w:p>
    <w:p w:rsidR="003C1D26" w:rsidRPr="00E262BA" w:rsidRDefault="003C1D26" w:rsidP="003C1D26">
      <w:pPr>
        <w:keepNext/>
        <w:keepLines/>
        <w:pBdr>
          <w:top w:val="single" w:sz="12" w:space="3" w:color="auto"/>
        </w:pBdr>
        <w:overflowPunct w:val="0"/>
        <w:autoSpaceDE w:val="0"/>
        <w:autoSpaceDN w:val="0"/>
        <w:adjustRightInd w:val="0"/>
        <w:spacing w:before="240" w:after="180"/>
        <w:ind w:left="1134" w:hanging="1134"/>
        <w:outlineLvl w:val="0"/>
        <w:rPr>
          <w:rFonts w:ascii="Arial" w:eastAsia="宋体" w:hAnsi="Arial" w:cs="Times New Roman"/>
          <w:kern w:val="0"/>
          <w:sz w:val="36"/>
          <w:szCs w:val="36"/>
          <w:lang w:val="en-GB" w:eastAsia="en-GB"/>
        </w:rPr>
      </w:pPr>
      <w:r w:rsidRPr="00E262BA">
        <w:rPr>
          <w:rFonts w:ascii="Arial" w:eastAsia="宋体" w:hAnsi="Arial" w:cs="Times New Roman"/>
          <w:kern w:val="0"/>
          <w:sz w:val="36"/>
          <w:szCs w:val="36"/>
          <w:lang w:val="en-GB" w:eastAsia="en-GB"/>
        </w:rPr>
        <w:t>1</w:t>
      </w:r>
      <w:r w:rsidRPr="00E262BA">
        <w:rPr>
          <w:rFonts w:ascii="Arial" w:eastAsia="宋体" w:hAnsi="Arial" w:cs="Times New Roman"/>
          <w:kern w:val="0"/>
          <w:sz w:val="36"/>
          <w:szCs w:val="36"/>
          <w:lang w:val="en-GB" w:eastAsia="en-GB"/>
        </w:rPr>
        <w:tab/>
        <w:t>Overall description</w:t>
      </w:r>
    </w:p>
    <w:p w:rsidR="003C1D26" w:rsidRDefault="003C1D26" w:rsidP="003C1D26">
      <w:pPr>
        <w:spacing w:after="120"/>
        <w:rPr>
          <w:rFonts w:ascii="Arial" w:eastAsia="等线" w:hAnsi="Arial" w:cs="Arial"/>
          <w:sz w:val="20"/>
          <w:szCs w:val="20"/>
          <w14:ligatures w14:val="standardContextual"/>
        </w:rPr>
      </w:pPr>
      <w:r w:rsidRPr="00E262BA">
        <w:rPr>
          <w:rFonts w:ascii="Arial" w:eastAsia="等线" w:hAnsi="Arial" w:cs="Arial" w:hint="eastAsia"/>
          <w:sz w:val="20"/>
          <w:szCs w:val="20"/>
          <w14:ligatures w14:val="standardContextual"/>
        </w:rPr>
        <w:t>RAN2 discussed</w:t>
      </w:r>
      <w:r>
        <w:rPr>
          <w:rFonts w:ascii="Arial" w:eastAsia="等线" w:hAnsi="Arial" w:cs="Arial" w:hint="eastAsia"/>
          <w:sz w:val="20"/>
          <w:szCs w:val="20"/>
          <w14:ligatures w14:val="standardContextual"/>
        </w:rPr>
        <w:t xml:space="preserve"> </w:t>
      </w:r>
      <w:r>
        <w:rPr>
          <w:rFonts w:ascii="Arial" w:eastAsia="等线" w:hAnsi="Arial" w:cs="Arial"/>
          <w:sz w:val="20"/>
          <w:szCs w:val="20"/>
          <w14:ligatures w14:val="standardContextual"/>
        </w:rPr>
        <w:t>the</w:t>
      </w:r>
      <w:r>
        <w:rPr>
          <w:rFonts w:ascii="Arial" w:eastAsia="等线" w:hAnsi="Arial" w:cs="Arial" w:hint="eastAsia"/>
          <w:sz w:val="20"/>
          <w:szCs w:val="20"/>
          <w14:ligatures w14:val="standardContextual"/>
        </w:rPr>
        <w:t xml:space="preserve"> scenario that an S&amp;F-capable satellite transit from "S&amp;F operation mode" to </w:t>
      </w:r>
      <w:r w:rsidR="00784A34">
        <w:rPr>
          <w:rFonts w:ascii="Arial" w:eastAsia="等线" w:hAnsi="Arial" w:cs="Arial" w:hint="eastAsia"/>
          <w:sz w:val="20"/>
          <w:szCs w:val="20"/>
          <w14:ligatures w14:val="standardContextual"/>
        </w:rPr>
        <w:t>"</w:t>
      </w:r>
      <w:r>
        <w:rPr>
          <w:rFonts w:ascii="Arial" w:eastAsia="等线" w:hAnsi="Arial" w:cs="Arial" w:hint="eastAsia"/>
          <w:sz w:val="20"/>
          <w:szCs w:val="20"/>
          <w14:ligatures w14:val="standardContextual"/>
        </w:rPr>
        <w:t>normal mode</w:t>
      </w:r>
      <w:r w:rsidR="00784A34">
        <w:rPr>
          <w:rFonts w:ascii="Arial" w:eastAsia="等线" w:hAnsi="Arial" w:cs="Arial" w:hint="eastAsia"/>
          <w:sz w:val="20"/>
          <w:szCs w:val="20"/>
          <w14:ligatures w14:val="standardContextual"/>
        </w:rPr>
        <w:t>"</w:t>
      </w:r>
      <w:r>
        <w:rPr>
          <w:rFonts w:ascii="Arial" w:eastAsia="等线" w:hAnsi="Arial" w:cs="Arial" w:hint="eastAsia"/>
          <w:sz w:val="20"/>
          <w:szCs w:val="20"/>
          <w14:ligatures w14:val="standardContextual"/>
        </w:rPr>
        <w:t>, and achieved the following agreements.</w:t>
      </w:r>
    </w:p>
    <w:p w:rsidR="003C1D26" w:rsidRDefault="003C1D26" w:rsidP="003C1D26">
      <w:pPr>
        <w:spacing w:after="120"/>
        <w:rPr>
          <w:rFonts w:ascii="Arial" w:eastAsia="等线" w:hAnsi="Arial" w:cs="Arial"/>
          <w:sz w:val="20"/>
          <w:szCs w:val="20"/>
          <w14:ligatures w14:val="standardContextual"/>
        </w:rPr>
      </w:pPr>
    </w:p>
    <w:p w:rsidR="003C1D26" w:rsidRDefault="003C1D26" w:rsidP="003C1D26">
      <w:pPr>
        <w:spacing w:after="120"/>
        <w:rPr>
          <w:rFonts w:ascii="Arial" w:eastAsia="等线" w:hAnsi="Arial" w:cs="Arial"/>
          <w:sz w:val="20"/>
          <w:szCs w:val="20"/>
          <w14:ligatures w14:val="standardContextual"/>
        </w:rPr>
      </w:pPr>
      <w:r>
        <w:rPr>
          <w:rFonts w:ascii="Arial" w:eastAsia="等线" w:hAnsi="Arial" w:cs="Arial" w:hint="eastAsia"/>
          <w:sz w:val="20"/>
          <w:szCs w:val="20"/>
          <w14:ligatures w14:val="standardContextual"/>
        </w:rPr>
        <w:t>RAN2#128</w:t>
      </w:r>
    </w:p>
    <w:p w:rsidR="003C1D26" w:rsidRDefault="003C1D26" w:rsidP="003C1D2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3C1D26" w:rsidRDefault="003C1D26" w:rsidP="003C1D26">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w:t>
      </w:r>
      <w:proofErr w:type="spellStart"/>
      <w:r>
        <w:t>behaviour</w:t>
      </w:r>
      <w:proofErr w:type="spellEnd"/>
      <w:r>
        <w:t xml:space="preserve">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rsidR="003C1D26" w:rsidRDefault="003C1D26" w:rsidP="003C1D26">
      <w:pPr>
        <w:spacing w:after="120"/>
        <w:rPr>
          <w:rFonts w:ascii="Arial" w:eastAsia="等线" w:hAnsi="Arial" w:cs="Arial"/>
          <w:sz w:val="20"/>
          <w:szCs w:val="20"/>
          <w14:ligatures w14:val="standardContextual"/>
        </w:rPr>
      </w:pPr>
      <w:r>
        <w:rPr>
          <w:rFonts w:ascii="Arial" w:eastAsia="等线" w:hAnsi="Arial" w:cs="Arial" w:hint="eastAsia"/>
          <w:sz w:val="20"/>
          <w:szCs w:val="20"/>
          <w14:ligatures w14:val="standardContextual"/>
        </w:rPr>
        <w:t>RAN2#129</w:t>
      </w:r>
    </w:p>
    <w:p w:rsidR="003C1D26" w:rsidRDefault="003C1D26" w:rsidP="003C1D2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3C1D26" w:rsidRPr="00A81638" w:rsidRDefault="003C1D26" w:rsidP="003C1D26">
      <w:pPr>
        <w:pStyle w:val="Doc-text2"/>
        <w:numPr>
          <w:ilvl w:val="0"/>
          <w:numId w:val="2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RAN2 currently assumes that a S&amp;F mode changes does not necessarily imply a MME change</w:t>
      </w:r>
    </w:p>
    <w:p w:rsidR="003C1D26" w:rsidRDefault="003C1D26" w:rsidP="003C1D26">
      <w:pPr>
        <w:pStyle w:val="Doc-text2"/>
        <w:numPr>
          <w:ilvl w:val="0"/>
          <w:numId w:val="22"/>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The already agreed time information on transition from S&amp;F operation mode to normal mode is provided in SIB31 (can work on </w:t>
      </w:r>
      <w:proofErr w:type="spellStart"/>
      <w:r w:rsidRPr="00A81638">
        <w:rPr>
          <w:lang w:val="en-US" w:eastAsia="ko-KR"/>
        </w:rPr>
        <w:t>signalling</w:t>
      </w:r>
      <w:proofErr w:type="spellEnd"/>
      <w:r w:rsidRPr="00A81638">
        <w:rPr>
          <w:lang w:val="en-US" w:eastAsia="ko-KR"/>
        </w:rPr>
        <w:t xml:space="preserve"> optimizations in case the new time information and T-service would carry the same information)</w:t>
      </w:r>
    </w:p>
    <w:p w:rsidR="003C1D26" w:rsidRDefault="003C1D26" w:rsidP="003C1D26">
      <w:pPr>
        <w:pStyle w:val="Doc-text2"/>
        <w:numPr>
          <w:ilvl w:val="0"/>
          <w:numId w:val="22"/>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rsidR="003C1D26" w:rsidRDefault="003C1D26" w:rsidP="003C1D26">
      <w:pPr>
        <w:pStyle w:val="Doc-text2"/>
        <w:numPr>
          <w:ilvl w:val="0"/>
          <w:numId w:val="22"/>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rsidR="003C1D26" w:rsidRPr="00E262BA" w:rsidRDefault="003C1D26" w:rsidP="003C1D26">
      <w:pPr>
        <w:spacing w:after="120"/>
        <w:rPr>
          <w:rFonts w:ascii="Arial" w:eastAsia="等线" w:hAnsi="Arial" w:cs="Arial"/>
          <w:sz w:val="20"/>
          <w:szCs w:val="20"/>
          <w14:ligatures w14:val="standardContextual"/>
        </w:rPr>
      </w:pPr>
    </w:p>
    <w:p w:rsidR="003C1D26" w:rsidRPr="00E262BA" w:rsidRDefault="003C1D26" w:rsidP="003C1D26">
      <w:pPr>
        <w:spacing w:after="180"/>
        <w:rPr>
          <w:rFonts w:ascii="Arial" w:eastAsia="等线" w:hAnsi="Arial" w:cs="Arial"/>
          <w:sz w:val="20"/>
          <w:szCs w:val="20"/>
          <w14:ligatures w14:val="standardContextual"/>
        </w:rPr>
      </w:pPr>
      <w:r>
        <w:rPr>
          <w:rFonts w:ascii="Arial" w:eastAsia="等线" w:hAnsi="Arial" w:cs="Arial" w:hint="eastAsia"/>
          <w:sz w:val="20"/>
          <w:szCs w:val="20"/>
          <w14:ligatures w14:val="standardContextual"/>
        </w:rPr>
        <w:t xml:space="preserve">RAN2 </w:t>
      </w:r>
      <w:r w:rsidR="001324E7">
        <w:rPr>
          <w:rFonts w:ascii="Arial" w:eastAsia="等线" w:hAnsi="Arial" w:cs="Arial" w:hint="eastAsia"/>
          <w:sz w:val="20"/>
          <w:szCs w:val="20"/>
          <w14:ligatures w14:val="standardContextual"/>
        </w:rPr>
        <w:t xml:space="preserve">agreed </w:t>
      </w:r>
      <w:r>
        <w:rPr>
          <w:rFonts w:ascii="Arial" w:eastAsia="等线" w:hAnsi="Arial" w:cs="Arial" w:hint="eastAsia"/>
          <w:sz w:val="20"/>
          <w:szCs w:val="20"/>
          <w14:ligatures w14:val="standardContextual"/>
        </w:rPr>
        <w:t>that upon reception of this transit</w:t>
      </w:r>
      <w:r w:rsidR="006547C4">
        <w:rPr>
          <w:rFonts w:ascii="Arial" w:eastAsia="等线" w:hAnsi="Arial" w:cs="Arial" w:hint="eastAsia"/>
          <w:sz w:val="20"/>
          <w:szCs w:val="20"/>
          <w14:ligatures w14:val="standardContextual"/>
        </w:rPr>
        <w:t>ion</w:t>
      </w:r>
      <w:r>
        <w:rPr>
          <w:rFonts w:ascii="Arial" w:eastAsia="等线" w:hAnsi="Arial" w:cs="Arial" w:hint="eastAsia"/>
          <w:sz w:val="20"/>
          <w:szCs w:val="20"/>
          <w14:ligatures w14:val="standardContextual"/>
        </w:rPr>
        <w:t xml:space="preserve"> time from "S&amp;F operation mode" to </w:t>
      </w:r>
      <w:r w:rsidR="00784A34">
        <w:rPr>
          <w:rFonts w:ascii="Arial" w:eastAsia="等线" w:hAnsi="Arial" w:cs="Arial" w:hint="eastAsia"/>
          <w:sz w:val="20"/>
          <w:szCs w:val="20"/>
          <w14:ligatures w14:val="standardContextual"/>
        </w:rPr>
        <w:t>"</w:t>
      </w:r>
      <w:r>
        <w:rPr>
          <w:rFonts w:ascii="Arial" w:eastAsia="等线" w:hAnsi="Arial" w:cs="Arial" w:hint="eastAsia"/>
          <w:sz w:val="20"/>
          <w:szCs w:val="20"/>
          <w14:ligatures w14:val="standardContextual"/>
        </w:rPr>
        <w:t>normal mode</w:t>
      </w:r>
      <w:r w:rsidR="00784A34">
        <w:rPr>
          <w:rFonts w:ascii="Arial" w:eastAsia="等线" w:hAnsi="Arial" w:cs="Arial" w:hint="eastAsia"/>
          <w:sz w:val="20"/>
          <w:szCs w:val="20"/>
          <w14:ligatures w14:val="standardContextual"/>
        </w:rPr>
        <w:t>"</w:t>
      </w:r>
      <w:r>
        <w:rPr>
          <w:rFonts w:ascii="Arial" w:eastAsia="等线" w:hAnsi="Arial" w:cs="Arial" w:hint="eastAsia"/>
          <w:sz w:val="20"/>
          <w:szCs w:val="20"/>
          <w14:ligatures w14:val="standardContextual"/>
        </w:rPr>
        <w:t xml:space="preserve"> from SIB31 UE AS indicates this transit</w:t>
      </w:r>
      <w:r w:rsidR="006547C4">
        <w:rPr>
          <w:rFonts w:ascii="Arial" w:eastAsia="等线" w:hAnsi="Arial" w:cs="Arial" w:hint="eastAsia"/>
          <w:sz w:val="20"/>
          <w:szCs w:val="20"/>
          <w14:ligatures w14:val="standardContextual"/>
        </w:rPr>
        <w:t>ion</w:t>
      </w:r>
      <w:r>
        <w:rPr>
          <w:rFonts w:ascii="Arial" w:eastAsia="等线" w:hAnsi="Arial" w:cs="Arial" w:hint="eastAsia"/>
          <w:sz w:val="20"/>
          <w:szCs w:val="20"/>
          <w14:ligatures w14:val="standardContextual"/>
        </w:rPr>
        <w:t xml:space="preserve"> time to the upper layers. It is up to upper layers how to use this time </w:t>
      </w:r>
      <w:r>
        <w:rPr>
          <w:rFonts w:ascii="Arial" w:eastAsia="等线" w:hAnsi="Arial" w:cs="Arial" w:hint="eastAsia"/>
          <w:sz w:val="20"/>
          <w:szCs w:val="20"/>
          <w14:ligatures w14:val="standardContextual"/>
        </w:rPr>
        <w:lastRenderedPageBreak/>
        <w:t xml:space="preserve">information (e.g. delaying NAS procedure, delaying service </w:t>
      </w:r>
      <w:r>
        <w:rPr>
          <w:rFonts w:ascii="Arial" w:eastAsia="等线" w:hAnsi="Arial" w:cs="Arial"/>
          <w:sz w:val="20"/>
          <w:szCs w:val="20"/>
          <w14:ligatures w14:val="standardContextual"/>
        </w:rPr>
        <w:t>initiation</w:t>
      </w:r>
      <w:r>
        <w:rPr>
          <w:rFonts w:ascii="Arial" w:eastAsia="等线" w:hAnsi="Arial" w:cs="Arial" w:hint="eastAsia"/>
          <w:sz w:val="20"/>
          <w:szCs w:val="20"/>
          <w14:ligatures w14:val="standardContextual"/>
        </w:rPr>
        <w:t>, etc.)</w:t>
      </w:r>
    </w:p>
    <w:p w:rsidR="003C1D26" w:rsidRPr="00E262BA" w:rsidRDefault="003C1D26" w:rsidP="003C1D26">
      <w:pPr>
        <w:keepNext/>
        <w:keepLines/>
        <w:pBdr>
          <w:top w:val="single" w:sz="12" w:space="3" w:color="auto"/>
        </w:pBdr>
        <w:overflowPunct w:val="0"/>
        <w:autoSpaceDE w:val="0"/>
        <w:autoSpaceDN w:val="0"/>
        <w:adjustRightInd w:val="0"/>
        <w:spacing w:before="240" w:after="180"/>
        <w:ind w:left="1134" w:hanging="1134"/>
        <w:outlineLvl w:val="0"/>
        <w:rPr>
          <w:rFonts w:ascii="Arial" w:eastAsia="宋体" w:hAnsi="Arial" w:cs="Times New Roman"/>
          <w:kern w:val="0"/>
          <w:sz w:val="36"/>
          <w:szCs w:val="36"/>
          <w:lang w:val="en-GB" w:eastAsia="en-GB"/>
        </w:rPr>
      </w:pPr>
      <w:r w:rsidRPr="00E262BA">
        <w:rPr>
          <w:rFonts w:ascii="Arial" w:eastAsia="宋体" w:hAnsi="Arial" w:cs="Times New Roman"/>
          <w:kern w:val="0"/>
          <w:sz w:val="36"/>
          <w:szCs w:val="36"/>
          <w:lang w:val="en-GB" w:eastAsia="en-GB"/>
        </w:rPr>
        <w:t>2</w:t>
      </w:r>
      <w:r w:rsidRPr="00E262BA">
        <w:rPr>
          <w:rFonts w:ascii="Arial" w:eastAsia="宋体" w:hAnsi="Arial" w:cs="Times New Roman"/>
          <w:kern w:val="0"/>
          <w:sz w:val="36"/>
          <w:szCs w:val="36"/>
          <w:lang w:val="en-GB" w:eastAsia="en-GB"/>
        </w:rPr>
        <w:tab/>
        <w:t>Actions</w:t>
      </w:r>
    </w:p>
    <w:p w:rsidR="003C1D26" w:rsidRPr="00E262BA" w:rsidRDefault="003C1D26" w:rsidP="003C1D26">
      <w:pPr>
        <w:spacing w:after="160" w:line="276" w:lineRule="auto"/>
        <w:ind w:left="1985" w:hanging="1985"/>
        <w:rPr>
          <w:rFonts w:ascii="Arial" w:eastAsia="等线" w:hAnsi="Arial" w:cs="Arial"/>
          <w:b/>
          <w:sz w:val="20"/>
          <w:szCs w:val="20"/>
          <w14:ligatures w14:val="standardContextual"/>
        </w:rPr>
      </w:pPr>
      <w:r w:rsidRPr="00E262BA">
        <w:rPr>
          <w:rFonts w:ascii="Arial" w:eastAsia="等线" w:hAnsi="Arial" w:cs="Arial"/>
          <w:b/>
          <w:sz w:val="20"/>
          <w:szCs w:val="20"/>
          <w14:ligatures w14:val="standardContextual"/>
        </w:rPr>
        <w:t>To</w:t>
      </w:r>
      <w:r>
        <w:rPr>
          <w:rFonts w:ascii="Arial" w:eastAsia="等线" w:hAnsi="Arial" w:cs="Arial" w:hint="eastAsia"/>
          <w:b/>
          <w:sz w:val="20"/>
          <w:szCs w:val="20"/>
          <w14:ligatures w14:val="standardContextual"/>
        </w:rPr>
        <w:t xml:space="preserve"> CT1</w:t>
      </w:r>
    </w:p>
    <w:p w:rsidR="003C1D26" w:rsidRPr="00E262BA" w:rsidRDefault="003C1D26" w:rsidP="003C1D26">
      <w:pPr>
        <w:spacing w:after="160" w:line="276" w:lineRule="auto"/>
        <w:ind w:left="993" w:hanging="993"/>
        <w:rPr>
          <w:rFonts w:ascii="Arial" w:eastAsia="等线" w:hAnsi="Arial" w:cs="Arial"/>
          <w:sz w:val="20"/>
          <w:szCs w:val="20"/>
          <w14:ligatures w14:val="standardContextual"/>
        </w:rPr>
      </w:pPr>
      <w:r w:rsidRPr="00E262BA">
        <w:rPr>
          <w:rFonts w:ascii="Arial" w:eastAsia="等线" w:hAnsi="Arial" w:cs="Arial"/>
          <w:b/>
          <w:sz w:val="20"/>
          <w:szCs w:val="20"/>
          <w14:ligatures w14:val="standardContextual"/>
        </w:rPr>
        <w:t xml:space="preserve">ACTION: </w:t>
      </w:r>
      <w:r w:rsidRPr="00E262BA">
        <w:rPr>
          <w:rFonts w:ascii="Arial" w:eastAsia="等线" w:hAnsi="Arial" w:cs="Arial"/>
          <w:b/>
          <w:color w:val="0070C0"/>
          <w:sz w:val="20"/>
          <w:szCs w:val="20"/>
          <w14:ligatures w14:val="standardContextual"/>
        </w:rPr>
        <w:tab/>
      </w:r>
      <w:r w:rsidRPr="00E262BA">
        <w:rPr>
          <w:rFonts w:ascii="Arial" w:eastAsia="等线" w:hAnsi="Arial" w:cs="Arial"/>
          <w:sz w:val="20"/>
          <w:szCs w:val="20"/>
          <w14:ligatures w14:val="standardContextual"/>
        </w:rPr>
        <w:t>RAN</w:t>
      </w:r>
      <w:r w:rsidRPr="00E262BA">
        <w:rPr>
          <w:rFonts w:ascii="Arial" w:eastAsia="等线" w:hAnsi="Arial" w:cs="Arial" w:hint="eastAsia"/>
          <w:sz w:val="20"/>
          <w:szCs w:val="20"/>
          <w14:ligatures w14:val="standardContextual"/>
        </w:rPr>
        <w:t>2</w:t>
      </w:r>
      <w:r w:rsidRPr="00E262BA">
        <w:rPr>
          <w:rFonts w:ascii="Arial" w:eastAsia="等线" w:hAnsi="Arial" w:cs="Arial"/>
          <w:sz w:val="20"/>
          <w:szCs w:val="20"/>
          <w14:ligatures w14:val="standardContextual"/>
        </w:rPr>
        <w:t xml:space="preserve"> respectfully asks</w:t>
      </w:r>
      <w:r w:rsidRPr="00E262BA">
        <w:rPr>
          <w:rFonts w:ascii="Arial" w:eastAsia="等线" w:hAnsi="Arial" w:cs="Arial" w:hint="eastAsia"/>
          <w:sz w:val="20"/>
          <w:szCs w:val="20"/>
          <w14:ligatures w14:val="standardContextual"/>
        </w:rPr>
        <w:t xml:space="preserve"> </w:t>
      </w:r>
      <w:r>
        <w:rPr>
          <w:rFonts w:ascii="Arial" w:eastAsia="等线" w:hAnsi="Arial" w:cs="Arial" w:hint="eastAsia"/>
          <w:sz w:val="20"/>
          <w:szCs w:val="20"/>
          <w14:ligatures w14:val="standardContextual"/>
        </w:rPr>
        <w:t>CT1</w:t>
      </w:r>
      <w:r w:rsidRPr="00E262BA">
        <w:rPr>
          <w:rFonts w:ascii="Arial" w:eastAsia="等线" w:hAnsi="Arial" w:cs="Arial" w:hint="eastAsia"/>
          <w:sz w:val="20"/>
          <w:szCs w:val="20"/>
          <w14:ligatures w14:val="standardContextual"/>
        </w:rPr>
        <w:t xml:space="preserve"> to </w:t>
      </w:r>
      <w:r>
        <w:rPr>
          <w:rFonts w:ascii="Arial" w:eastAsia="等线" w:hAnsi="Arial" w:cs="Arial" w:hint="eastAsia"/>
          <w:sz w:val="20"/>
          <w:szCs w:val="20"/>
          <w14:ligatures w14:val="standardContextual"/>
        </w:rPr>
        <w:t>take above information into account and provide feedback (if any concern)</w:t>
      </w:r>
    </w:p>
    <w:p w:rsidR="003C1D26" w:rsidRPr="00E262BA" w:rsidRDefault="003C1D26" w:rsidP="003C1D26">
      <w:pPr>
        <w:keepNext/>
        <w:keepLines/>
        <w:pBdr>
          <w:top w:val="single" w:sz="12" w:space="3" w:color="auto"/>
        </w:pBdr>
        <w:overflowPunct w:val="0"/>
        <w:autoSpaceDE w:val="0"/>
        <w:autoSpaceDN w:val="0"/>
        <w:adjustRightInd w:val="0"/>
        <w:spacing w:before="240" w:after="180"/>
        <w:ind w:left="1134" w:hanging="1134"/>
        <w:outlineLvl w:val="0"/>
        <w:rPr>
          <w:rFonts w:ascii="Arial" w:eastAsia="宋体" w:hAnsi="Arial" w:cs="Times New Roman"/>
          <w:kern w:val="0"/>
          <w:sz w:val="36"/>
          <w:szCs w:val="36"/>
          <w:lang w:val="en-GB" w:eastAsia="en-GB"/>
        </w:rPr>
      </w:pPr>
      <w:r w:rsidRPr="00E262BA">
        <w:rPr>
          <w:rFonts w:ascii="Arial" w:eastAsia="宋体" w:hAnsi="Arial" w:cs="Times New Roman"/>
          <w:kern w:val="0"/>
          <w:sz w:val="36"/>
          <w:szCs w:val="36"/>
          <w:lang w:val="en-GB" w:eastAsia="en-GB"/>
        </w:rPr>
        <w:t>3</w:t>
      </w:r>
      <w:r w:rsidRPr="00E262BA">
        <w:rPr>
          <w:rFonts w:ascii="Arial" w:eastAsia="宋体" w:hAnsi="Arial" w:cs="Times New Roman"/>
          <w:kern w:val="0"/>
          <w:sz w:val="36"/>
          <w:szCs w:val="36"/>
          <w:lang w:val="en-GB" w:eastAsia="en-GB"/>
        </w:rPr>
        <w:tab/>
        <w:t xml:space="preserve">Dates of next </w:t>
      </w:r>
      <w:r w:rsidRPr="00E262BA">
        <w:rPr>
          <w:rFonts w:ascii="Arial" w:eastAsia="宋体" w:hAnsi="Arial" w:cs="Arial"/>
          <w:bCs/>
          <w:kern w:val="0"/>
          <w:sz w:val="36"/>
          <w:szCs w:val="36"/>
          <w:lang w:val="en-GB" w:eastAsia="en-GB"/>
        </w:rPr>
        <w:t xml:space="preserve">TSG </w:t>
      </w:r>
      <w:r w:rsidRPr="00E262BA">
        <w:rPr>
          <w:rFonts w:ascii="Arial" w:eastAsia="宋体" w:hAnsi="Arial" w:cs="Arial"/>
          <w:kern w:val="0"/>
          <w:sz w:val="36"/>
          <w:szCs w:val="36"/>
          <w:lang w:val="en-GB"/>
        </w:rPr>
        <w:t>RAN</w:t>
      </w:r>
      <w:r w:rsidRPr="00E262BA">
        <w:rPr>
          <w:rFonts w:ascii="Arial" w:eastAsia="宋体" w:hAnsi="Arial" w:cs="Arial"/>
          <w:bCs/>
          <w:kern w:val="0"/>
          <w:sz w:val="36"/>
          <w:szCs w:val="36"/>
          <w:lang w:val="en-GB" w:eastAsia="en-GB"/>
        </w:rPr>
        <w:t xml:space="preserve"> WG</w:t>
      </w:r>
      <w:r w:rsidRPr="00E262BA">
        <w:rPr>
          <w:rFonts w:ascii="Arial" w:eastAsia="宋体" w:hAnsi="Arial" w:cs="Arial" w:hint="eastAsia"/>
          <w:bCs/>
          <w:kern w:val="0"/>
          <w:sz w:val="36"/>
          <w:szCs w:val="36"/>
        </w:rPr>
        <w:t>2</w:t>
      </w:r>
      <w:r w:rsidRPr="00E262BA">
        <w:rPr>
          <w:rFonts w:ascii="Arial" w:eastAsia="宋体" w:hAnsi="Arial" w:cs="Arial"/>
          <w:bCs/>
          <w:kern w:val="0"/>
          <w:sz w:val="36"/>
          <w:szCs w:val="36"/>
          <w:lang w:val="en-GB" w:eastAsia="en-GB"/>
        </w:rPr>
        <w:t xml:space="preserve"> </w:t>
      </w:r>
      <w:r w:rsidRPr="00E262BA">
        <w:rPr>
          <w:rFonts w:ascii="Arial" w:eastAsia="宋体" w:hAnsi="Arial" w:cs="Times New Roman"/>
          <w:kern w:val="0"/>
          <w:sz w:val="36"/>
          <w:szCs w:val="36"/>
          <w:lang w:val="en-GB" w:eastAsia="en-GB"/>
        </w:rPr>
        <w:t>meetings</w:t>
      </w:r>
    </w:p>
    <w:p w:rsidR="003C1D26" w:rsidRDefault="003C1D26" w:rsidP="003C1D26">
      <w:pPr>
        <w:tabs>
          <w:tab w:val="left" w:pos="3544"/>
          <w:tab w:val="left" w:pos="7230"/>
        </w:tabs>
        <w:overflowPunct w:val="0"/>
        <w:autoSpaceDE w:val="0"/>
        <w:autoSpaceDN w:val="0"/>
        <w:adjustRightInd w:val="0"/>
        <w:spacing w:after="180"/>
        <w:ind w:left="2268" w:hanging="2268"/>
        <w:rPr>
          <w:rFonts w:ascii="Arial" w:eastAsia="等线" w:hAnsi="Arial" w:cs="Arial"/>
          <w:kern w:val="0"/>
          <w:sz w:val="20"/>
          <w:szCs w:val="20"/>
          <w:lang w:val="en-GB"/>
        </w:rPr>
      </w:pPr>
      <w:r>
        <w:rPr>
          <w:rFonts w:ascii="Arial" w:eastAsia="Times New Roman" w:hAnsi="Arial" w:cs="Arial"/>
          <w:kern w:val="0"/>
          <w:sz w:val="20"/>
          <w:szCs w:val="20"/>
          <w:lang w:val="en-GB"/>
        </w:rPr>
        <w:t>TSG RAN WG2 Meeting #1</w:t>
      </w:r>
      <w:r>
        <w:rPr>
          <w:rFonts w:ascii="Arial" w:hAnsi="Arial" w:cs="Arial" w:hint="eastAsia"/>
          <w:kern w:val="0"/>
          <w:sz w:val="20"/>
          <w:szCs w:val="20"/>
          <w:lang w:val="en-GB"/>
        </w:rPr>
        <w:t>30</w:t>
      </w:r>
      <w:r w:rsidRPr="00E262BA">
        <w:rPr>
          <w:rFonts w:ascii="Arial" w:eastAsia="Times New Roman" w:hAnsi="Arial" w:cs="Arial"/>
          <w:kern w:val="0"/>
          <w:sz w:val="20"/>
          <w:szCs w:val="20"/>
          <w:lang w:val="en-GB"/>
        </w:rPr>
        <w:tab/>
      </w:r>
      <w:r w:rsidRPr="00E262BA">
        <w:rPr>
          <w:rFonts w:ascii="Arial" w:eastAsia="等线" w:hAnsi="Arial" w:cs="Arial"/>
          <w:kern w:val="0"/>
          <w:sz w:val="20"/>
          <w:szCs w:val="20"/>
          <w:lang w:val="en-GB"/>
        </w:rPr>
        <w:t>2025-0</w:t>
      </w:r>
      <w:r>
        <w:rPr>
          <w:rFonts w:ascii="Arial" w:eastAsia="等线" w:hAnsi="Arial" w:cs="Arial" w:hint="eastAsia"/>
          <w:kern w:val="0"/>
          <w:sz w:val="20"/>
          <w:szCs w:val="20"/>
          <w:lang w:val="en-GB"/>
        </w:rPr>
        <w:t>5</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19</w:t>
      </w:r>
      <w:r w:rsidRPr="00E262BA">
        <w:rPr>
          <w:rFonts w:ascii="Arial" w:eastAsia="等线" w:hAnsi="Arial" w:cs="Arial"/>
          <w:kern w:val="0"/>
          <w:sz w:val="20"/>
          <w:szCs w:val="20"/>
          <w:lang w:val="en-GB"/>
        </w:rPr>
        <w:t xml:space="preserve"> - 2025-0</w:t>
      </w:r>
      <w:r>
        <w:rPr>
          <w:rFonts w:ascii="Arial" w:eastAsia="等线" w:hAnsi="Arial" w:cs="Arial" w:hint="eastAsia"/>
          <w:kern w:val="0"/>
          <w:sz w:val="20"/>
          <w:szCs w:val="20"/>
          <w:lang w:val="en-GB"/>
        </w:rPr>
        <w:t>5</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23</w:t>
      </w:r>
      <w:r w:rsidRPr="00E262BA">
        <w:rPr>
          <w:rFonts w:ascii="Arial" w:eastAsia="等线" w:hAnsi="Arial" w:cs="Arial"/>
          <w:kern w:val="0"/>
          <w:sz w:val="20"/>
          <w:szCs w:val="20"/>
          <w:lang w:val="en-GB"/>
        </w:rPr>
        <w:t xml:space="preserve"> </w:t>
      </w:r>
      <w:r w:rsidRPr="00E262BA">
        <w:rPr>
          <w:rFonts w:ascii="Arial" w:eastAsia="等线" w:hAnsi="Arial" w:cs="Arial"/>
          <w:kern w:val="0"/>
          <w:sz w:val="20"/>
          <w:szCs w:val="20"/>
          <w:lang w:val="en-GB"/>
        </w:rPr>
        <w:tab/>
      </w:r>
      <w:r>
        <w:rPr>
          <w:rFonts w:ascii="Arial" w:eastAsia="等线" w:hAnsi="Arial" w:cs="Arial"/>
          <w:kern w:val="0"/>
          <w:sz w:val="20"/>
          <w:szCs w:val="20"/>
          <w:lang w:val="en-GB"/>
        </w:rPr>
        <w:t>Malta</w:t>
      </w:r>
      <w:r>
        <w:rPr>
          <w:rFonts w:ascii="Arial" w:eastAsia="等线" w:hAnsi="Arial" w:cs="Arial" w:hint="eastAsia"/>
          <w:kern w:val="0"/>
          <w:sz w:val="20"/>
          <w:szCs w:val="20"/>
          <w:lang w:val="en-GB"/>
        </w:rPr>
        <w:t>, MT</w:t>
      </w:r>
    </w:p>
    <w:p w:rsidR="003C1D26" w:rsidRPr="00E262BA" w:rsidRDefault="003C1D26" w:rsidP="003C1D26">
      <w:pPr>
        <w:tabs>
          <w:tab w:val="left" w:pos="3544"/>
          <w:tab w:val="left" w:pos="7230"/>
        </w:tabs>
        <w:overflowPunct w:val="0"/>
        <w:autoSpaceDE w:val="0"/>
        <w:autoSpaceDN w:val="0"/>
        <w:adjustRightInd w:val="0"/>
        <w:spacing w:after="180"/>
        <w:ind w:left="2268" w:hanging="2268"/>
        <w:rPr>
          <w:rFonts w:ascii="Times New Roman" w:eastAsia="宋体" w:hAnsi="Times New Roman" w:cs="Times New Roman"/>
          <w:kern w:val="0"/>
          <w:sz w:val="20"/>
          <w:szCs w:val="20"/>
        </w:rPr>
      </w:pPr>
      <w:r>
        <w:rPr>
          <w:rFonts w:ascii="Arial" w:eastAsia="Times New Roman" w:hAnsi="Arial" w:cs="Arial"/>
          <w:kern w:val="0"/>
          <w:sz w:val="20"/>
          <w:szCs w:val="20"/>
          <w:lang w:val="en-GB"/>
        </w:rPr>
        <w:t>TSG RAN WG2 Meeting #1</w:t>
      </w:r>
      <w:r>
        <w:rPr>
          <w:rFonts w:ascii="Arial" w:hAnsi="Arial" w:cs="Arial" w:hint="eastAsia"/>
          <w:kern w:val="0"/>
          <w:sz w:val="20"/>
          <w:szCs w:val="20"/>
          <w:lang w:val="en-GB"/>
        </w:rPr>
        <w:t>31</w:t>
      </w:r>
      <w:r w:rsidRPr="00E262BA">
        <w:rPr>
          <w:rFonts w:ascii="Arial" w:eastAsia="Times New Roman" w:hAnsi="Arial" w:cs="Arial"/>
          <w:kern w:val="0"/>
          <w:sz w:val="20"/>
          <w:szCs w:val="20"/>
          <w:lang w:val="en-GB"/>
        </w:rPr>
        <w:tab/>
      </w:r>
      <w:r w:rsidRPr="00E262BA">
        <w:rPr>
          <w:rFonts w:ascii="Arial" w:eastAsia="等线" w:hAnsi="Arial" w:cs="Arial"/>
          <w:kern w:val="0"/>
          <w:sz w:val="20"/>
          <w:szCs w:val="20"/>
          <w:lang w:val="en-GB"/>
        </w:rPr>
        <w:t>2025-0</w:t>
      </w:r>
      <w:r>
        <w:rPr>
          <w:rFonts w:ascii="Arial" w:eastAsia="等线" w:hAnsi="Arial" w:cs="Arial" w:hint="eastAsia"/>
          <w:kern w:val="0"/>
          <w:sz w:val="20"/>
          <w:szCs w:val="20"/>
          <w:lang w:val="en-GB"/>
        </w:rPr>
        <w:t>8</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25</w:t>
      </w:r>
      <w:r w:rsidRPr="00E262BA">
        <w:rPr>
          <w:rFonts w:ascii="Arial" w:eastAsia="等线" w:hAnsi="Arial" w:cs="Arial"/>
          <w:kern w:val="0"/>
          <w:sz w:val="20"/>
          <w:szCs w:val="20"/>
          <w:lang w:val="en-GB"/>
        </w:rPr>
        <w:t xml:space="preserve"> - 2025-0</w:t>
      </w:r>
      <w:r>
        <w:rPr>
          <w:rFonts w:ascii="Arial" w:eastAsia="等线" w:hAnsi="Arial" w:cs="Arial" w:hint="eastAsia"/>
          <w:kern w:val="0"/>
          <w:sz w:val="20"/>
          <w:szCs w:val="20"/>
          <w:lang w:val="en-GB"/>
        </w:rPr>
        <w:t>8</w:t>
      </w:r>
      <w:r w:rsidRPr="00E262BA">
        <w:rPr>
          <w:rFonts w:ascii="Arial" w:eastAsia="等线" w:hAnsi="Arial" w:cs="Arial"/>
          <w:kern w:val="0"/>
          <w:sz w:val="20"/>
          <w:szCs w:val="20"/>
          <w:lang w:val="en-GB"/>
        </w:rPr>
        <w:t>-</w:t>
      </w:r>
      <w:r>
        <w:rPr>
          <w:rFonts w:ascii="Arial" w:eastAsia="等线" w:hAnsi="Arial" w:cs="Arial" w:hint="eastAsia"/>
          <w:kern w:val="0"/>
          <w:sz w:val="20"/>
          <w:szCs w:val="20"/>
          <w:lang w:val="en-GB"/>
        </w:rPr>
        <w:t>29</w:t>
      </w:r>
      <w:r w:rsidRPr="00E262BA">
        <w:rPr>
          <w:rFonts w:ascii="Arial" w:eastAsia="等线" w:hAnsi="Arial" w:cs="Arial"/>
          <w:kern w:val="0"/>
          <w:sz w:val="20"/>
          <w:szCs w:val="20"/>
          <w:lang w:val="en-GB"/>
        </w:rPr>
        <w:t xml:space="preserve"> </w:t>
      </w:r>
      <w:r w:rsidRPr="00E262BA">
        <w:rPr>
          <w:rFonts w:ascii="Arial" w:eastAsia="等线" w:hAnsi="Arial" w:cs="Arial"/>
          <w:kern w:val="0"/>
          <w:sz w:val="20"/>
          <w:szCs w:val="20"/>
          <w:lang w:val="en-GB"/>
        </w:rPr>
        <w:tab/>
      </w:r>
      <w:r>
        <w:rPr>
          <w:rFonts w:ascii="Arial" w:eastAsia="等线" w:hAnsi="Arial" w:cs="Arial" w:hint="eastAsia"/>
          <w:kern w:val="0"/>
          <w:sz w:val="20"/>
          <w:szCs w:val="20"/>
          <w:lang w:val="en-GB"/>
        </w:rPr>
        <w:t>India, IN</w:t>
      </w:r>
    </w:p>
    <w:p w:rsidR="003C1D26" w:rsidRPr="003C1D26" w:rsidRDefault="003C1D26" w:rsidP="003C1D26">
      <w:pPr>
        <w:tabs>
          <w:tab w:val="left" w:pos="3544"/>
          <w:tab w:val="left" w:pos="7230"/>
        </w:tabs>
        <w:overflowPunct w:val="0"/>
        <w:autoSpaceDE w:val="0"/>
        <w:autoSpaceDN w:val="0"/>
        <w:adjustRightInd w:val="0"/>
        <w:spacing w:after="180"/>
        <w:ind w:left="2268" w:hanging="2268"/>
        <w:rPr>
          <w:rFonts w:ascii="Times New Roman" w:hAnsi="Times New Roman" w:cs="Times New Roman"/>
          <w:kern w:val="0"/>
          <w:sz w:val="20"/>
          <w:szCs w:val="20"/>
        </w:rPr>
      </w:pPr>
    </w:p>
    <w:sectPr w:rsidR="003C1D26" w:rsidRPr="003C1D26" w:rsidSect="00D67225">
      <w:headerReference w:type="even" r:id="rId13"/>
      <w:footerReference w:type="default" r:id="rId14"/>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E2B" w:rsidRDefault="009E1E2B">
      <w:r>
        <w:separator/>
      </w:r>
    </w:p>
  </w:endnote>
  <w:endnote w:type="continuationSeparator" w:id="0">
    <w:p w:rsidR="009E1E2B" w:rsidRDefault="009E1E2B">
      <w:r>
        <w:continuationSeparator/>
      </w:r>
    </w:p>
  </w:endnote>
  <w:endnote w:type="continuationNotice" w:id="1">
    <w:p w:rsidR="009E1E2B" w:rsidRDefault="009E1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320" w:rsidRDefault="00D0032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E48F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E48FC">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E2B" w:rsidRDefault="009E1E2B">
      <w:r>
        <w:separator/>
      </w:r>
    </w:p>
  </w:footnote>
  <w:footnote w:type="continuationSeparator" w:id="0">
    <w:p w:rsidR="009E1E2B" w:rsidRDefault="009E1E2B">
      <w:r>
        <w:continuationSeparator/>
      </w:r>
    </w:p>
  </w:footnote>
  <w:footnote w:type="continuationNotice" w:id="1">
    <w:p w:rsidR="009E1E2B" w:rsidRDefault="009E1E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320" w:rsidRDefault="00D003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lvlText w:val="*"/>
      <w:lvlJc w:val="left"/>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3"/>
  </w:num>
  <w:num w:numId="3">
    <w:abstractNumId w:val="1"/>
  </w:num>
  <w:num w:numId="4">
    <w:abstractNumId w:val="15"/>
  </w:num>
  <w:num w:numId="5">
    <w:abstractNumId w:val="16"/>
  </w:num>
  <w:num w:numId="6">
    <w:abstractNumId w:val="17"/>
  </w:num>
  <w:num w:numId="7">
    <w:abstractNumId w:val="6"/>
  </w:num>
  <w:num w:numId="8">
    <w:abstractNumId w:val="7"/>
  </w:num>
  <w:num w:numId="9">
    <w:abstractNumId w:val="5"/>
  </w:num>
  <w:num w:numId="10">
    <w:abstractNumId w:val="22"/>
  </w:num>
  <w:num w:numId="11">
    <w:abstractNumId w:val="11"/>
  </w:num>
  <w:num w:numId="12">
    <w:abstractNumId w:val="19"/>
  </w:num>
  <w:num w:numId="13">
    <w:abstractNumId w:val="20"/>
  </w:num>
  <w:num w:numId="14">
    <w:abstractNumId w:val="9"/>
  </w:num>
  <w:num w:numId="15">
    <w:abstractNumId w:val="18"/>
  </w:num>
  <w:num w:numId="16">
    <w:abstractNumId w:val="3"/>
  </w:num>
  <w:num w:numId="17">
    <w:abstractNumId w:val="10"/>
  </w:num>
  <w:num w:numId="18">
    <w:abstractNumId w:val="4"/>
  </w:num>
  <w:num w:numId="19">
    <w:abstractNumId w:val="21"/>
  </w:num>
  <w:num w:numId="20">
    <w:abstractNumId w:val="8"/>
  </w:num>
  <w:num w:numId="21">
    <w:abstractNumId w:val="0"/>
  </w:num>
  <w:num w:numId="22">
    <w:abstractNumId w:val="12"/>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0FF3"/>
    <w:rsid w:val="000015A0"/>
    <w:rsid w:val="0000230E"/>
    <w:rsid w:val="0000232F"/>
    <w:rsid w:val="00002A37"/>
    <w:rsid w:val="00003417"/>
    <w:rsid w:val="00003648"/>
    <w:rsid w:val="00003CF5"/>
    <w:rsid w:val="00004814"/>
    <w:rsid w:val="00004FB5"/>
    <w:rsid w:val="00004FFA"/>
    <w:rsid w:val="0000528F"/>
    <w:rsid w:val="0000564C"/>
    <w:rsid w:val="00006446"/>
    <w:rsid w:val="00006896"/>
    <w:rsid w:val="00006AC8"/>
    <w:rsid w:val="00006BA9"/>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4A7"/>
    <w:rsid w:val="00026F50"/>
    <w:rsid w:val="00027A07"/>
    <w:rsid w:val="00027D83"/>
    <w:rsid w:val="00027F2E"/>
    <w:rsid w:val="000304CA"/>
    <w:rsid w:val="00031598"/>
    <w:rsid w:val="0003177D"/>
    <w:rsid w:val="000319EE"/>
    <w:rsid w:val="000325B8"/>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A5B"/>
    <w:rsid w:val="000444EF"/>
    <w:rsid w:val="000445FB"/>
    <w:rsid w:val="00044AD2"/>
    <w:rsid w:val="00044C99"/>
    <w:rsid w:val="00044E62"/>
    <w:rsid w:val="0004555A"/>
    <w:rsid w:val="000455FB"/>
    <w:rsid w:val="000456BB"/>
    <w:rsid w:val="00050EBE"/>
    <w:rsid w:val="00050EC9"/>
    <w:rsid w:val="000515FE"/>
    <w:rsid w:val="000517F8"/>
    <w:rsid w:val="00052A07"/>
    <w:rsid w:val="00052C40"/>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45E3"/>
    <w:rsid w:val="0006487E"/>
    <w:rsid w:val="00064E3B"/>
    <w:rsid w:val="00064F01"/>
    <w:rsid w:val="0006540E"/>
    <w:rsid w:val="00065E1A"/>
    <w:rsid w:val="00065F5E"/>
    <w:rsid w:val="00070603"/>
    <w:rsid w:val="000715A0"/>
    <w:rsid w:val="000715BC"/>
    <w:rsid w:val="00071695"/>
    <w:rsid w:val="00071AE2"/>
    <w:rsid w:val="00072594"/>
    <w:rsid w:val="000727B2"/>
    <w:rsid w:val="00073069"/>
    <w:rsid w:val="000732EE"/>
    <w:rsid w:val="000733E3"/>
    <w:rsid w:val="000741FB"/>
    <w:rsid w:val="000754D6"/>
    <w:rsid w:val="000771D1"/>
    <w:rsid w:val="00077E5F"/>
    <w:rsid w:val="0008036A"/>
    <w:rsid w:val="0008052D"/>
    <w:rsid w:val="000819F4"/>
    <w:rsid w:val="00081AE6"/>
    <w:rsid w:val="00082604"/>
    <w:rsid w:val="0008269A"/>
    <w:rsid w:val="0008377C"/>
    <w:rsid w:val="00085304"/>
    <w:rsid w:val="0008535A"/>
    <w:rsid w:val="000855EB"/>
    <w:rsid w:val="00085689"/>
    <w:rsid w:val="000857DB"/>
    <w:rsid w:val="0008596B"/>
    <w:rsid w:val="00085B52"/>
    <w:rsid w:val="00085C49"/>
    <w:rsid w:val="000866F2"/>
    <w:rsid w:val="00086A64"/>
    <w:rsid w:val="00086B13"/>
    <w:rsid w:val="00086F99"/>
    <w:rsid w:val="0009009F"/>
    <w:rsid w:val="00090130"/>
    <w:rsid w:val="0009039B"/>
    <w:rsid w:val="00090441"/>
    <w:rsid w:val="00091338"/>
    <w:rsid w:val="00091557"/>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100F"/>
    <w:rsid w:val="000B1E08"/>
    <w:rsid w:val="000B2719"/>
    <w:rsid w:val="000B2828"/>
    <w:rsid w:val="000B2DBC"/>
    <w:rsid w:val="000B2F12"/>
    <w:rsid w:val="000B375D"/>
    <w:rsid w:val="000B3A8F"/>
    <w:rsid w:val="000B3C28"/>
    <w:rsid w:val="000B4343"/>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317C"/>
    <w:rsid w:val="000D3659"/>
    <w:rsid w:val="000D428B"/>
    <w:rsid w:val="000D4797"/>
    <w:rsid w:val="000D53A8"/>
    <w:rsid w:val="000D550E"/>
    <w:rsid w:val="000D59F3"/>
    <w:rsid w:val="000D5E26"/>
    <w:rsid w:val="000D6004"/>
    <w:rsid w:val="000D66BD"/>
    <w:rsid w:val="000D6AF9"/>
    <w:rsid w:val="000D6C9C"/>
    <w:rsid w:val="000D6D11"/>
    <w:rsid w:val="000D7491"/>
    <w:rsid w:val="000D7E67"/>
    <w:rsid w:val="000E0133"/>
    <w:rsid w:val="000E0527"/>
    <w:rsid w:val="000E0DB9"/>
    <w:rsid w:val="000E0E14"/>
    <w:rsid w:val="000E1821"/>
    <w:rsid w:val="000E1E92"/>
    <w:rsid w:val="000E408C"/>
    <w:rsid w:val="000E47CC"/>
    <w:rsid w:val="000E4CC3"/>
    <w:rsid w:val="000E50CE"/>
    <w:rsid w:val="000E5533"/>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E60"/>
    <w:rsid w:val="001005FF"/>
    <w:rsid w:val="00100759"/>
    <w:rsid w:val="00100C38"/>
    <w:rsid w:val="00100F06"/>
    <w:rsid w:val="0010127B"/>
    <w:rsid w:val="001032E8"/>
    <w:rsid w:val="00103746"/>
    <w:rsid w:val="0010417B"/>
    <w:rsid w:val="0010450A"/>
    <w:rsid w:val="001061A4"/>
    <w:rsid w:val="001062FB"/>
    <w:rsid w:val="001063E6"/>
    <w:rsid w:val="0010674F"/>
    <w:rsid w:val="00106A4A"/>
    <w:rsid w:val="00110AAE"/>
    <w:rsid w:val="00110D10"/>
    <w:rsid w:val="00112B18"/>
    <w:rsid w:val="00113BD0"/>
    <w:rsid w:val="00113CF4"/>
    <w:rsid w:val="001142F1"/>
    <w:rsid w:val="00114D46"/>
    <w:rsid w:val="001153EA"/>
    <w:rsid w:val="00115643"/>
    <w:rsid w:val="00116765"/>
    <w:rsid w:val="00120E17"/>
    <w:rsid w:val="00121570"/>
    <w:rsid w:val="00121752"/>
    <w:rsid w:val="001219F5"/>
    <w:rsid w:val="00121A20"/>
    <w:rsid w:val="00121E0C"/>
    <w:rsid w:val="001229B1"/>
    <w:rsid w:val="00123386"/>
    <w:rsid w:val="001236C1"/>
    <w:rsid w:val="0012377F"/>
    <w:rsid w:val="00123B7F"/>
    <w:rsid w:val="00124314"/>
    <w:rsid w:val="00124E9A"/>
    <w:rsid w:val="00125EEC"/>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252"/>
    <w:rsid w:val="001356D5"/>
    <w:rsid w:val="0013667F"/>
    <w:rsid w:val="00136BA1"/>
    <w:rsid w:val="00136CA7"/>
    <w:rsid w:val="00136DC3"/>
    <w:rsid w:val="00137AB5"/>
    <w:rsid w:val="00137F0B"/>
    <w:rsid w:val="00137FD1"/>
    <w:rsid w:val="00140A58"/>
    <w:rsid w:val="00140D56"/>
    <w:rsid w:val="00140EF8"/>
    <w:rsid w:val="00141F2A"/>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4A20"/>
    <w:rsid w:val="001551B5"/>
    <w:rsid w:val="00155446"/>
    <w:rsid w:val="0015586D"/>
    <w:rsid w:val="00155A25"/>
    <w:rsid w:val="00155E18"/>
    <w:rsid w:val="00156D7A"/>
    <w:rsid w:val="00157094"/>
    <w:rsid w:val="0015737A"/>
    <w:rsid w:val="001574FE"/>
    <w:rsid w:val="001575A4"/>
    <w:rsid w:val="001606AE"/>
    <w:rsid w:val="00161E13"/>
    <w:rsid w:val="00162C7A"/>
    <w:rsid w:val="001632E2"/>
    <w:rsid w:val="0016368D"/>
    <w:rsid w:val="001639FC"/>
    <w:rsid w:val="00163C12"/>
    <w:rsid w:val="00163E62"/>
    <w:rsid w:val="001645C8"/>
    <w:rsid w:val="0016492E"/>
    <w:rsid w:val="00164F4B"/>
    <w:rsid w:val="001658E8"/>
    <w:rsid w:val="001659C1"/>
    <w:rsid w:val="00165F32"/>
    <w:rsid w:val="001673AA"/>
    <w:rsid w:val="001711F3"/>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43F"/>
    <w:rsid w:val="001815AD"/>
    <w:rsid w:val="00181602"/>
    <w:rsid w:val="00181FF8"/>
    <w:rsid w:val="00183849"/>
    <w:rsid w:val="001840D9"/>
    <w:rsid w:val="00184A4F"/>
    <w:rsid w:val="0018500C"/>
    <w:rsid w:val="00185D1A"/>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62B0"/>
    <w:rsid w:val="00197127"/>
    <w:rsid w:val="00197DF9"/>
    <w:rsid w:val="001A0104"/>
    <w:rsid w:val="001A1721"/>
    <w:rsid w:val="001A1987"/>
    <w:rsid w:val="001A206D"/>
    <w:rsid w:val="001A2564"/>
    <w:rsid w:val="001A2B9B"/>
    <w:rsid w:val="001A2F14"/>
    <w:rsid w:val="001A30F2"/>
    <w:rsid w:val="001A3D65"/>
    <w:rsid w:val="001A44A6"/>
    <w:rsid w:val="001A460C"/>
    <w:rsid w:val="001A4D66"/>
    <w:rsid w:val="001A4F36"/>
    <w:rsid w:val="001A5597"/>
    <w:rsid w:val="001A57F8"/>
    <w:rsid w:val="001A585A"/>
    <w:rsid w:val="001A5CD8"/>
    <w:rsid w:val="001A5E7F"/>
    <w:rsid w:val="001A6173"/>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779"/>
    <w:rsid w:val="001C1BCB"/>
    <w:rsid w:val="001C1CE5"/>
    <w:rsid w:val="001C20A6"/>
    <w:rsid w:val="001C20EA"/>
    <w:rsid w:val="001C2536"/>
    <w:rsid w:val="001C2ACC"/>
    <w:rsid w:val="001C37BF"/>
    <w:rsid w:val="001C3D2A"/>
    <w:rsid w:val="001C40C6"/>
    <w:rsid w:val="001C4E75"/>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7314"/>
    <w:rsid w:val="001D7B5A"/>
    <w:rsid w:val="001D7E5E"/>
    <w:rsid w:val="001E02A3"/>
    <w:rsid w:val="001E07AF"/>
    <w:rsid w:val="001E0C76"/>
    <w:rsid w:val="001E1414"/>
    <w:rsid w:val="001E1479"/>
    <w:rsid w:val="001E1D2D"/>
    <w:rsid w:val="001E2742"/>
    <w:rsid w:val="001E2976"/>
    <w:rsid w:val="001E2EDA"/>
    <w:rsid w:val="001E33B1"/>
    <w:rsid w:val="001E3E85"/>
    <w:rsid w:val="001E4916"/>
    <w:rsid w:val="001E4A0E"/>
    <w:rsid w:val="001E55C1"/>
    <w:rsid w:val="001E575B"/>
    <w:rsid w:val="001E58E2"/>
    <w:rsid w:val="001E6C25"/>
    <w:rsid w:val="001E7AED"/>
    <w:rsid w:val="001E7D16"/>
    <w:rsid w:val="001E7DFF"/>
    <w:rsid w:val="001F04C6"/>
    <w:rsid w:val="001F1CB5"/>
    <w:rsid w:val="001F3916"/>
    <w:rsid w:val="001F43CD"/>
    <w:rsid w:val="001F464F"/>
    <w:rsid w:val="001F4EDB"/>
    <w:rsid w:val="001F4EEB"/>
    <w:rsid w:val="001F5197"/>
    <w:rsid w:val="001F5432"/>
    <w:rsid w:val="001F54C5"/>
    <w:rsid w:val="001F5921"/>
    <w:rsid w:val="001F5FF5"/>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FA3"/>
    <w:rsid w:val="00207FC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C3"/>
    <w:rsid w:val="002259E4"/>
    <w:rsid w:val="00225C54"/>
    <w:rsid w:val="00226366"/>
    <w:rsid w:val="002265A6"/>
    <w:rsid w:val="002269F7"/>
    <w:rsid w:val="0022744C"/>
    <w:rsid w:val="00227C68"/>
    <w:rsid w:val="00227DCF"/>
    <w:rsid w:val="00230765"/>
    <w:rsid w:val="00230D18"/>
    <w:rsid w:val="002317C2"/>
    <w:rsid w:val="002319E4"/>
    <w:rsid w:val="00231D02"/>
    <w:rsid w:val="00232437"/>
    <w:rsid w:val="002342D5"/>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F3B"/>
    <w:rsid w:val="0026367E"/>
    <w:rsid w:val="00264228"/>
    <w:rsid w:val="00264334"/>
    <w:rsid w:val="0026456D"/>
    <w:rsid w:val="00264624"/>
    <w:rsid w:val="0026473E"/>
    <w:rsid w:val="00264A17"/>
    <w:rsid w:val="00264BDE"/>
    <w:rsid w:val="00264FCE"/>
    <w:rsid w:val="002658AD"/>
    <w:rsid w:val="00266214"/>
    <w:rsid w:val="00266B84"/>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F5"/>
    <w:rsid w:val="00280751"/>
    <w:rsid w:val="0028176E"/>
    <w:rsid w:val="00282290"/>
    <w:rsid w:val="0028280A"/>
    <w:rsid w:val="002853F1"/>
    <w:rsid w:val="00285F06"/>
    <w:rsid w:val="00286988"/>
    <w:rsid w:val="00286ACD"/>
    <w:rsid w:val="00287838"/>
    <w:rsid w:val="00287846"/>
    <w:rsid w:val="00287D1E"/>
    <w:rsid w:val="00287F99"/>
    <w:rsid w:val="00290082"/>
    <w:rsid w:val="002907B5"/>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F44"/>
    <w:rsid w:val="0029777D"/>
    <w:rsid w:val="0029798D"/>
    <w:rsid w:val="002A047D"/>
    <w:rsid w:val="002A055E"/>
    <w:rsid w:val="002A0BF6"/>
    <w:rsid w:val="002A1D4E"/>
    <w:rsid w:val="002A2869"/>
    <w:rsid w:val="002A2B81"/>
    <w:rsid w:val="002A2EA8"/>
    <w:rsid w:val="002A30EC"/>
    <w:rsid w:val="002A5B23"/>
    <w:rsid w:val="002A5FEC"/>
    <w:rsid w:val="002A62EC"/>
    <w:rsid w:val="002A6B39"/>
    <w:rsid w:val="002B0B20"/>
    <w:rsid w:val="002B24D6"/>
    <w:rsid w:val="002B2A52"/>
    <w:rsid w:val="002B2D58"/>
    <w:rsid w:val="002B2D9B"/>
    <w:rsid w:val="002B33C3"/>
    <w:rsid w:val="002B50E9"/>
    <w:rsid w:val="002B52E0"/>
    <w:rsid w:val="002B64BF"/>
    <w:rsid w:val="002B6A97"/>
    <w:rsid w:val="002B72D7"/>
    <w:rsid w:val="002C0174"/>
    <w:rsid w:val="002C06AD"/>
    <w:rsid w:val="002C0A44"/>
    <w:rsid w:val="002C0C04"/>
    <w:rsid w:val="002C1D76"/>
    <w:rsid w:val="002C25AB"/>
    <w:rsid w:val="002C2A74"/>
    <w:rsid w:val="002C2B0F"/>
    <w:rsid w:val="002C3388"/>
    <w:rsid w:val="002C34E8"/>
    <w:rsid w:val="002C41E6"/>
    <w:rsid w:val="002C4666"/>
    <w:rsid w:val="002C4DA2"/>
    <w:rsid w:val="002C5220"/>
    <w:rsid w:val="002C5C50"/>
    <w:rsid w:val="002C6456"/>
    <w:rsid w:val="002D071A"/>
    <w:rsid w:val="002D1177"/>
    <w:rsid w:val="002D1DF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412B"/>
    <w:rsid w:val="002E4967"/>
    <w:rsid w:val="002E4977"/>
    <w:rsid w:val="002E4CE8"/>
    <w:rsid w:val="002E4D4B"/>
    <w:rsid w:val="002E50DD"/>
    <w:rsid w:val="002E5F1F"/>
    <w:rsid w:val="002E6945"/>
    <w:rsid w:val="002E7877"/>
    <w:rsid w:val="002E78FB"/>
    <w:rsid w:val="002E7AE2"/>
    <w:rsid w:val="002E7CAE"/>
    <w:rsid w:val="002F0301"/>
    <w:rsid w:val="002F1125"/>
    <w:rsid w:val="002F1339"/>
    <w:rsid w:val="002F184F"/>
    <w:rsid w:val="002F189E"/>
    <w:rsid w:val="002F246D"/>
    <w:rsid w:val="002F2771"/>
    <w:rsid w:val="002F37A9"/>
    <w:rsid w:val="002F39A2"/>
    <w:rsid w:val="002F43BA"/>
    <w:rsid w:val="002F4A40"/>
    <w:rsid w:val="002F61AB"/>
    <w:rsid w:val="002F6232"/>
    <w:rsid w:val="002F67E3"/>
    <w:rsid w:val="002F6F28"/>
    <w:rsid w:val="002F7AF1"/>
    <w:rsid w:val="003008C9"/>
    <w:rsid w:val="003009ED"/>
    <w:rsid w:val="00301C3E"/>
    <w:rsid w:val="00301CE6"/>
    <w:rsid w:val="0030256B"/>
    <w:rsid w:val="00302BF8"/>
    <w:rsid w:val="00304174"/>
    <w:rsid w:val="0030501F"/>
    <w:rsid w:val="003059AA"/>
    <w:rsid w:val="00305BB0"/>
    <w:rsid w:val="003066A2"/>
    <w:rsid w:val="00306A9A"/>
    <w:rsid w:val="00307379"/>
    <w:rsid w:val="00307BA1"/>
    <w:rsid w:val="00311702"/>
    <w:rsid w:val="00311E82"/>
    <w:rsid w:val="00312479"/>
    <w:rsid w:val="003137F9"/>
    <w:rsid w:val="00313B7D"/>
    <w:rsid w:val="00313B85"/>
    <w:rsid w:val="00313FD6"/>
    <w:rsid w:val="003143BD"/>
    <w:rsid w:val="00314FE0"/>
    <w:rsid w:val="00315363"/>
    <w:rsid w:val="00316CA3"/>
    <w:rsid w:val="0031711C"/>
    <w:rsid w:val="00317A2D"/>
    <w:rsid w:val="003203ED"/>
    <w:rsid w:val="0032100E"/>
    <w:rsid w:val="003218B9"/>
    <w:rsid w:val="00321D97"/>
    <w:rsid w:val="00321ED3"/>
    <w:rsid w:val="00322A11"/>
    <w:rsid w:val="00322C9F"/>
    <w:rsid w:val="00323967"/>
    <w:rsid w:val="00324D23"/>
    <w:rsid w:val="003252D2"/>
    <w:rsid w:val="003255DA"/>
    <w:rsid w:val="0032586E"/>
    <w:rsid w:val="0032667D"/>
    <w:rsid w:val="00326AF3"/>
    <w:rsid w:val="00326E36"/>
    <w:rsid w:val="00326E54"/>
    <w:rsid w:val="0032731D"/>
    <w:rsid w:val="00330A65"/>
    <w:rsid w:val="00331751"/>
    <w:rsid w:val="00331A4C"/>
    <w:rsid w:val="00331A71"/>
    <w:rsid w:val="00331F46"/>
    <w:rsid w:val="00331F85"/>
    <w:rsid w:val="003324D6"/>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12BA"/>
    <w:rsid w:val="003416FF"/>
    <w:rsid w:val="003419E1"/>
    <w:rsid w:val="00341E8E"/>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12EC"/>
    <w:rsid w:val="00351413"/>
    <w:rsid w:val="003517B3"/>
    <w:rsid w:val="003518BD"/>
    <w:rsid w:val="00351B5D"/>
    <w:rsid w:val="00351E2A"/>
    <w:rsid w:val="003521A1"/>
    <w:rsid w:val="00352436"/>
    <w:rsid w:val="00352620"/>
    <w:rsid w:val="00352639"/>
    <w:rsid w:val="00353F49"/>
    <w:rsid w:val="003541A9"/>
    <w:rsid w:val="00357243"/>
    <w:rsid w:val="00357293"/>
    <w:rsid w:val="003572A5"/>
    <w:rsid w:val="00357380"/>
    <w:rsid w:val="00357E36"/>
    <w:rsid w:val="003602D9"/>
    <w:rsid w:val="003604CE"/>
    <w:rsid w:val="00360B41"/>
    <w:rsid w:val="00361397"/>
    <w:rsid w:val="00361A3A"/>
    <w:rsid w:val="00364BC0"/>
    <w:rsid w:val="00366750"/>
    <w:rsid w:val="00370360"/>
    <w:rsid w:val="00370428"/>
    <w:rsid w:val="00370E1C"/>
    <w:rsid w:val="00370E47"/>
    <w:rsid w:val="003716E8"/>
    <w:rsid w:val="00371BCF"/>
    <w:rsid w:val="00372A90"/>
    <w:rsid w:val="00372D82"/>
    <w:rsid w:val="00372E99"/>
    <w:rsid w:val="003730A5"/>
    <w:rsid w:val="00373A77"/>
    <w:rsid w:val="00373D82"/>
    <w:rsid w:val="003742AC"/>
    <w:rsid w:val="00374323"/>
    <w:rsid w:val="00374379"/>
    <w:rsid w:val="0037447D"/>
    <w:rsid w:val="003747C8"/>
    <w:rsid w:val="00374C65"/>
    <w:rsid w:val="003763A4"/>
    <w:rsid w:val="003776B9"/>
    <w:rsid w:val="00377CE1"/>
    <w:rsid w:val="003804C8"/>
    <w:rsid w:val="003807A6"/>
    <w:rsid w:val="00381A6F"/>
    <w:rsid w:val="00382257"/>
    <w:rsid w:val="00382D28"/>
    <w:rsid w:val="00383105"/>
    <w:rsid w:val="003848F9"/>
    <w:rsid w:val="0038502C"/>
    <w:rsid w:val="00385815"/>
    <w:rsid w:val="00385BE4"/>
    <w:rsid w:val="00385BF0"/>
    <w:rsid w:val="0038668B"/>
    <w:rsid w:val="00386A13"/>
    <w:rsid w:val="00387FB8"/>
    <w:rsid w:val="0039036F"/>
    <w:rsid w:val="003903E3"/>
    <w:rsid w:val="00390E1E"/>
    <w:rsid w:val="00391C3D"/>
    <w:rsid w:val="0039262A"/>
    <w:rsid w:val="00392E74"/>
    <w:rsid w:val="0039387A"/>
    <w:rsid w:val="003939FF"/>
    <w:rsid w:val="003952AB"/>
    <w:rsid w:val="003965F0"/>
    <w:rsid w:val="00397924"/>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612B"/>
    <w:rsid w:val="003B64BB"/>
    <w:rsid w:val="003B6507"/>
    <w:rsid w:val="003B654D"/>
    <w:rsid w:val="003B6A6D"/>
    <w:rsid w:val="003B72A7"/>
    <w:rsid w:val="003B766B"/>
    <w:rsid w:val="003B7FE5"/>
    <w:rsid w:val="003C11C8"/>
    <w:rsid w:val="003C1D26"/>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CD4"/>
    <w:rsid w:val="003F2DE6"/>
    <w:rsid w:val="003F3687"/>
    <w:rsid w:val="003F3DDF"/>
    <w:rsid w:val="003F4946"/>
    <w:rsid w:val="003F59D3"/>
    <w:rsid w:val="003F6662"/>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63E"/>
    <w:rsid w:val="00413A22"/>
    <w:rsid w:val="00413AAC"/>
    <w:rsid w:val="00413E92"/>
    <w:rsid w:val="0041505B"/>
    <w:rsid w:val="0041538A"/>
    <w:rsid w:val="004172C7"/>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301BF"/>
    <w:rsid w:val="00430E0D"/>
    <w:rsid w:val="004321E1"/>
    <w:rsid w:val="004323FC"/>
    <w:rsid w:val="00432DDF"/>
    <w:rsid w:val="00433180"/>
    <w:rsid w:val="004335FF"/>
    <w:rsid w:val="00433ACC"/>
    <w:rsid w:val="0043491F"/>
    <w:rsid w:val="00434928"/>
    <w:rsid w:val="00434A81"/>
    <w:rsid w:val="00437447"/>
    <w:rsid w:val="00437C84"/>
    <w:rsid w:val="0044052A"/>
    <w:rsid w:val="00441A92"/>
    <w:rsid w:val="004431DC"/>
    <w:rsid w:val="00443234"/>
    <w:rsid w:val="004434AB"/>
    <w:rsid w:val="00443D83"/>
    <w:rsid w:val="004446AE"/>
    <w:rsid w:val="00444F56"/>
    <w:rsid w:val="00444FCD"/>
    <w:rsid w:val="00445E95"/>
    <w:rsid w:val="00446488"/>
    <w:rsid w:val="0044660D"/>
    <w:rsid w:val="00450332"/>
    <w:rsid w:val="00450FC3"/>
    <w:rsid w:val="00451586"/>
    <w:rsid w:val="004517AA"/>
    <w:rsid w:val="004519AA"/>
    <w:rsid w:val="00452495"/>
    <w:rsid w:val="004526B3"/>
    <w:rsid w:val="00452CAC"/>
    <w:rsid w:val="00452E3D"/>
    <w:rsid w:val="0045342A"/>
    <w:rsid w:val="00453DEE"/>
    <w:rsid w:val="00454189"/>
    <w:rsid w:val="004545D3"/>
    <w:rsid w:val="00454C57"/>
    <w:rsid w:val="004559A1"/>
    <w:rsid w:val="00456414"/>
    <w:rsid w:val="004573AD"/>
    <w:rsid w:val="004574C4"/>
    <w:rsid w:val="00457565"/>
    <w:rsid w:val="00457B71"/>
    <w:rsid w:val="00457D20"/>
    <w:rsid w:val="00460EA0"/>
    <w:rsid w:val="00461142"/>
    <w:rsid w:val="004618D1"/>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D0"/>
    <w:rsid w:val="00475401"/>
    <w:rsid w:val="0047556B"/>
    <w:rsid w:val="004759BE"/>
    <w:rsid w:val="004762D0"/>
    <w:rsid w:val="00477016"/>
    <w:rsid w:val="00477768"/>
    <w:rsid w:val="00480250"/>
    <w:rsid w:val="004811E6"/>
    <w:rsid w:val="0048171A"/>
    <w:rsid w:val="004825A4"/>
    <w:rsid w:val="004826F5"/>
    <w:rsid w:val="0048380D"/>
    <w:rsid w:val="00483C89"/>
    <w:rsid w:val="00483FDA"/>
    <w:rsid w:val="0048460F"/>
    <w:rsid w:val="00484B0F"/>
    <w:rsid w:val="00484C4E"/>
    <w:rsid w:val="00484CBE"/>
    <w:rsid w:val="00484EFC"/>
    <w:rsid w:val="00484FF9"/>
    <w:rsid w:val="0048582B"/>
    <w:rsid w:val="004866FC"/>
    <w:rsid w:val="004900DB"/>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CFA"/>
    <w:rsid w:val="004A6BC3"/>
    <w:rsid w:val="004A7406"/>
    <w:rsid w:val="004A76EF"/>
    <w:rsid w:val="004B2A4C"/>
    <w:rsid w:val="004B2AB1"/>
    <w:rsid w:val="004B3554"/>
    <w:rsid w:val="004B3E75"/>
    <w:rsid w:val="004B4904"/>
    <w:rsid w:val="004B49A7"/>
    <w:rsid w:val="004B4D5C"/>
    <w:rsid w:val="004B5041"/>
    <w:rsid w:val="004B574F"/>
    <w:rsid w:val="004B5FDF"/>
    <w:rsid w:val="004B610F"/>
    <w:rsid w:val="004B6DFD"/>
    <w:rsid w:val="004B6F6A"/>
    <w:rsid w:val="004B71C0"/>
    <w:rsid w:val="004B7AD1"/>
    <w:rsid w:val="004B7C0C"/>
    <w:rsid w:val="004C119E"/>
    <w:rsid w:val="004C186A"/>
    <w:rsid w:val="004C224A"/>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A70"/>
    <w:rsid w:val="004D0CA0"/>
    <w:rsid w:val="004D1A72"/>
    <w:rsid w:val="004D1B35"/>
    <w:rsid w:val="004D20E7"/>
    <w:rsid w:val="004D36B1"/>
    <w:rsid w:val="004D3BAD"/>
    <w:rsid w:val="004D5BCC"/>
    <w:rsid w:val="004D6773"/>
    <w:rsid w:val="004D6FEB"/>
    <w:rsid w:val="004D7762"/>
    <w:rsid w:val="004D7BE0"/>
    <w:rsid w:val="004D7EBD"/>
    <w:rsid w:val="004D7FF6"/>
    <w:rsid w:val="004E08CE"/>
    <w:rsid w:val="004E2680"/>
    <w:rsid w:val="004E27D0"/>
    <w:rsid w:val="004E28F9"/>
    <w:rsid w:val="004E2FFB"/>
    <w:rsid w:val="004E35D3"/>
    <w:rsid w:val="004E4226"/>
    <w:rsid w:val="004E462E"/>
    <w:rsid w:val="004E5108"/>
    <w:rsid w:val="004E5593"/>
    <w:rsid w:val="004E56DC"/>
    <w:rsid w:val="004E60CC"/>
    <w:rsid w:val="004E6181"/>
    <w:rsid w:val="004E6556"/>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6827"/>
    <w:rsid w:val="004F7343"/>
    <w:rsid w:val="004F7543"/>
    <w:rsid w:val="004F76D0"/>
    <w:rsid w:val="005002AA"/>
    <w:rsid w:val="005003C6"/>
    <w:rsid w:val="005008F0"/>
    <w:rsid w:val="00502985"/>
    <w:rsid w:val="00502B4C"/>
    <w:rsid w:val="005037BE"/>
    <w:rsid w:val="0050393E"/>
    <w:rsid w:val="005041C9"/>
    <w:rsid w:val="00504E10"/>
    <w:rsid w:val="00504E65"/>
    <w:rsid w:val="005055E0"/>
    <w:rsid w:val="00505617"/>
    <w:rsid w:val="005058F8"/>
    <w:rsid w:val="005061CC"/>
    <w:rsid w:val="005062A6"/>
    <w:rsid w:val="00506557"/>
    <w:rsid w:val="00506690"/>
    <w:rsid w:val="0050677A"/>
    <w:rsid w:val="0050700A"/>
    <w:rsid w:val="00507AFD"/>
    <w:rsid w:val="00507B2E"/>
    <w:rsid w:val="00510512"/>
    <w:rsid w:val="005108D8"/>
    <w:rsid w:val="00511195"/>
    <w:rsid w:val="00511360"/>
    <w:rsid w:val="005116F9"/>
    <w:rsid w:val="0051192A"/>
    <w:rsid w:val="005128CA"/>
    <w:rsid w:val="00512F31"/>
    <w:rsid w:val="00513005"/>
    <w:rsid w:val="00513BD8"/>
    <w:rsid w:val="005153A7"/>
    <w:rsid w:val="0051646B"/>
    <w:rsid w:val="00517134"/>
    <w:rsid w:val="005173E6"/>
    <w:rsid w:val="00517536"/>
    <w:rsid w:val="00520A7E"/>
    <w:rsid w:val="00521699"/>
    <w:rsid w:val="005219CF"/>
    <w:rsid w:val="00521FC9"/>
    <w:rsid w:val="00522252"/>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37FF1"/>
    <w:rsid w:val="00540D6C"/>
    <w:rsid w:val="00540ECD"/>
    <w:rsid w:val="00541414"/>
    <w:rsid w:val="005418DB"/>
    <w:rsid w:val="00541A2A"/>
    <w:rsid w:val="0054219C"/>
    <w:rsid w:val="005427B9"/>
    <w:rsid w:val="005432F3"/>
    <w:rsid w:val="00543EBA"/>
    <w:rsid w:val="0054400C"/>
    <w:rsid w:val="00545202"/>
    <w:rsid w:val="0054525A"/>
    <w:rsid w:val="005455A1"/>
    <w:rsid w:val="005457F8"/>
    <w:rsid w:val="00545999"/>
    <w:rsid w:val="00545F57"/>
    <w:rsid w:val="005467FA"/>
    <w:rsid w:val="00546970"/>
    <w:rsid w:val="005469E4"/>
    <w:rsid w:val="00547D1C"/>
    <w:rsid w:val="00547F5B"/>
    <w:rsid w:val="005503B9"/>
    <w:rsid w:val="00551A86"/>
    <w:rsid w:val="005523B8"/>
    <w:rsid w:val="00552C75"/>
    <w:rsid w:val="005533FD"/>
    <w:rsid w:val="00554219"/>
    <w:rsid w:val="00554448"/>
    <w:rsid w:val="00554463"/>
    <w:rsid w:val="00554E19"/>
    <w:rsid w:val="0055657D"/>
    <w:rsid w:val="00556E8A"/>
    <w:rsid w:val="0056121F"/>
    <w:rsid w:val="00561B23"/>
    <w:rsid w:val="00562155"/>
    <w:rsid w:val="0056217D"/>
    <w:rsid w:val="005621A7"/>
    <w:rsid w:val="005633C8"/>
    <w:rsid w:val="00563E04"/>
    <w:rsid w:val="00564356"/>
    <w:rsid w:val="00564EC5"/>
    <w:rsid w:val="00566195"/>
    <w:rsid w:val="00567C01"/>
    <w:rsid w:val="005709D0"/>
    <w:rsid w:val="00571CA4"/>
    <w:rsid w:val="00571DBB"/>
    <w:rsid w:val="0057201A"/>
    <w:rsid w:val="0057244C"/>
    <w:rsid w:val="00572457"/>
    <w:rsid w:val="00572505"/>
    <w:rsid w:val="00573C68"/>
    <w:rsid w:val="00573E85"/>
    <w:rsid w:val="00573FE8"/>
    <w:rsid w:val="005749D4"/>
    <w:rsid w:val="00576589"/>
    <w:rsid w:val="005801B0"/>
    <w:rsid w:val="00581F9A"/>
    <w:rsid w:val="005821D7"/>
    <w:rsid w:val="00582728"/>
    <w:rsid w:val="00582809"/>
    <w:rsid w:val="00583A10"/>
    <w:rsid w:val="00584AA3"/>
    <w:rsid w:val="005858A3"/>
    <w:rsid w:val="0058798C"/>
    <w:rsid w:val="00587BD2"/>
    <w:rsid w:val="00587C91"/>
    <w:rsid w:val="00587CF3"/>
    <w:rsid w:val="005900FA"/>
    <w:rsid w:val="005904F2"/>
    <w:rsid w:val="005919A6"/>
    <w:rsid w:val="005923F7"/>
    <w:rsid w:val="005935A4"/>
    <w:rsid w:val="00593C84"/>
    <w:rsid w:val="005948C2"/>
    <w:rsid w:val="00594B10"/>
    <w:rsid w:val="00594B5F"/>
    <w:rsid w:val="00594DEC"/>
    <w:rsid w:val="00595DCA"/>
    <w:rsid w:val="00596500"/>
    <w:rsid w:val="0059650F"/>
    <w:rsid w:val="0059705B"/>
    <w:rsid w:val="0059779B"/>
    <w:rsid w:val="0059784B"/>
    <w:rsid w:val="005A02C4"/>
    <w:rsid w:val="005A209A"/>
    <w:rsid w:val="005A22DB"/>
    <w:rsid w:val="005A2378"/>
    <w:rsid w:val="005A2C84"/>
    <w:rsid w:val="005A32F7"/>
    <w:rsid w:val="005A4265"/>
    <w:rsid w:val="005A4460"/>
    <w:rsid w:val="005A4C5A"/>
    <w:rsid w:val="005A53A6"/>
    <w:rsid w:val="005A6238"/>
    <w:rsid w:val="005A662D"/>
    <w:rsid w:val="005A6CFA"/>
    <w:rsid w:val="005B0ABB"/>
    <w:rsid w:val="005B0F60"/>
    <w:rsid w:val="005B1231"/>
    <w:rsid w:val="005B1409"/>
    <w:rsid w:val="005B1E24"/>
    <w:rsid w:val="005B1F66"/>
    <w:rsid w:val="005B287A"/>
    <w:rsid w:val="005B35D7"/>
    <w:rsid w:val="005B390F"/>
    <w:rsid w:val="005B392A"/>
    <w:rsid w:val="005B3A57"/>
    <w:rsid w:val="005B3AA3"/>
    <w:rsid w:val="005B3DB9"/>
    <w:rsid w:val="005B3E67"/>
    <w:rsid w:val="005B44AC"/>
    <w:rsid w:val="005B4D8E"/>
    <w:rsid w:val="005B51D0"/>
    <w:rsid w:val="005B5E3E"/>
    <w:rsid w:val="005B60D7"/>
    <w:rsid w:val="005B6F83"/>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602"/>
    <w:rsid w:val="005D1C40"/>
    <w:rsid w:val="005D39A9"/>
    <w:rsid w:val="005D4347"/>
    <w:rsid w:val="005D47E3"/>
    <w:rsid w:val="005D4DB6"/>
    <w:rsid w:val="005D675B"/>
    <w:rsid w:val="005D72FE"/>
    <w:rsid w:val="005D7FE2"/>
    <w:rsid w:val="005E11EA"/>
    <w:rsid w:val="005E1868"/>
    <w:rsid w:val="005E257A"/>
    <w:rsid w:val="005E385F"/>
    <w:rsid w:val="005E3C48"/>
    <w:rsid w:val="005E55B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18C"/>
    <w:rsid w:val="005F632C"/>
    <w:rsid w:val="005F70BD"/>
    <w:rsid w:val="005F717F"/>
    <w:rsid w:val="005F7FDA"/>
    <w:rsid w:val="0060121D"/>
    <w:rsid w:val="0060128D"/>
    <w:rsid w:val="00601520"/>
    <w:rsid w:val="00601D98"/>
    <w:rsid w:val="006022AE"/>
    <w:rsid w:val="00602725"/>
    <w:rsid w:val="0060283C"/>
    <w:rsid w:val="0060313F"/>
    <w:rsid w:val="00603C25"/>
    <w:rsid w:val="00604F14"/>
    <w:rsid w:val="0060502B"/>
    <w:rsid w:val="00605E1C"/>
    <w:rsid w:val="00606E78"/>
    <w:rsid w:val="00607E14"/>
    <w:rsid w:val="006100C6"/>
    <w:rsid w:val="00610CE3"/>
    <w:rsid w:val="006113DC"/>
    <w:rsid w:val="00611B83"/>
    <w:rsid w:val="00613257"/>
    <w:rsid w:val="006140BC"/>
    <w:rsid w:val="0061438F"/>
    <w:rsid w:val="006148BB"/>
    <w:rsid w:val="00615001"/>
    <w:rsid w:val="006150CF"/>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B27"/>
    <w:rsid w:val="0065453B"/>
    <w:rsid w:val="006547C4"/>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22FB"/>
    <w:rsid w:val="006623FA"/>
    <w:rsid w:val="006627A2"/>
    <w:rsid w:val="006627D5"/>
    <w:rsid w:val="00662BB1"/>
    <w:rsid w:val="006634E6"/>
    <w:rsid w:val="006655EE"/>
    <w:rsid w:val="006656B8"/>
    <w:rsid w:val="006657A4"/>
    <w:rsid w:val="00665C42"/>
    <w:rsid w:val="00665DA6"/>
    <w:rsid w:val="00666414"/>
    <w:rsid w:val="00666DEB"/>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5C72"/>
    <w:rsid w:val="00676BFE"/>
    <w:rsid w:val="006771F9"/>
    <w:rsid w:val="0067722E"/>
    <w:rsid w:val="006776D7"/>
    <w:rsid w:val="006777E7"/>
    <w:rsid w:val="006809F1"/>
    <w:rsid w:val="00681003"/>
    <w:rsid w:val="006817C9"/>
    <w:rsid w:val="006829F9"/>
    <w:rsid w:val="0068320A"/>
    <w:rsid w:val="00683393"/>
    <w:rsid w:val="00683A64"/>
    <w:rsid w:val="00683ECE"/>
    <w:rsid w:val="0068454E"/>
    <w:rsid w:val="00684878"/>
    <w:rsid w:val="00684B4D"/>
    <w:rsid w:val="00684D72"/>
    <w:rsid w:val="00685F0C"/>
    <w:rsid w:val="006874FA"/>
    <w:rsid w:val="00687936"/>
    <w:rsid w:val="006902EB"/>
    <w:rsid w:val="00691061"/>
    <w:rsid w:val="006911CB"/>
    <w:rsid w:val="0069206F"/>
    <w:rsid w:val="00692C6C"/>
    <w:rsid w:val="006931C6"/>
    <w:rsid w:val="00693540"/>
    <w:rsid w:val="00693DF9"/>
    <w:rsid w:val="00694F16"/>
    <w:rsid w:val="00695FC2"/>
    <w:rsid w:val="00696181"/>
    <w:rsid w:val="00696229"/>
    <w:rsid w:val="00696470"/>
    <w:rsid w:val="0069653D"/>
    <w:rsid w:val="00696949"/>
    <w:rsid w:val="00697052"/>
    <w:rsid w:val="00697E21"/>
    <w:rsid w:val="006A1589"/>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9F4"/>
    <w:rsid w:val="006B2ECA"/>
    <w:rsid w:val="006B308E"/>
    <w:rsid w:val="006B397D"/>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14B4"/>
    <w:rsid w:val="006C1F9E"/>
    <w:rsid w:val="006C213A"/>
    <w:rsid w:val="006C26F8"/>
    <w:rsid w:val="006C2E7D"/>
    <w:rsid w:val="006C3089"/>
    <w:rsid w:val="006C30FD"/>
    <w:rsid w:val="006C3311"/>
    <w:rsid w:val="006C343C"/>
    <w:rsid w:val="006C3F47"/>
    <w:rsid w:val="006C3F52"/>
    <w:rsid w:val="006C5EC9"/>
    <w:rsid w:val="006C6059"/>
    <w:rsid w:val="006C68A3"/>
    <w:rsid w:val="006C701B"/>
    <w:rsid w:val="006C7244"/>
    <w:rsid w:val="006C7522"/>
    <w:rsid w:val="006D0354"/>
    <w:rsid w:val="006D1332"/>
    <w:rsid w:val="006D1447"/>
    <w:rsid w:val="006D165F"/>
    <w:rsid w:val="006D2B48"/>
    <w:rsid w:val="006D2B8B"/>
    <w:rsid w:val="006D2E22"/>
    <w:rsid w:val="006D32A5"/>
    <w:rsid w:val="006D3FB7"/>
    <w:rsid w:val="006D45A4"/>
    <w:rsid w:val="006D514D"/>
    <w:rsid w:val="006D539E"/>
    <w:rsid w:val="006D5A23"/>
    <w:rsid w:val="006D687A"/>
    <w:rsid w:val="006D6F08"/>
    <w:rsid w:val="006D7429"/>
    <w:rsid w:val="006D7731"/>
    <w:rsid w:val="006D7ECF"/>
    <w:rsid w:val="006E051E"/>
    <w:rsid w:val="006E062C"/>
    <w:rsid w:val="006E1C82"/>
    <w:rsid w:val="006E1F06"/>
    <w:rsid w:val="006E1FC7"/>
    <w:rsid w:val="006E23D0"/>
    <w:rsid w:val="006E28B7"/>
    <w:rsid w:val="006E2A9B"/>
    <w:rsid w:val="006E302F"/>
    <w:rsid w:val="006E3121"/>
    <w:rsid w:val="006E3247"/>
    <w:rsid w:val="006E329B"/>
    <w:rsid w:val="006E3310"/>
    <w:rsid w:val="006E3EF9"/>
    <w:rsid w:val="006E4E39"/>
    <w:rsid w:val="006E565E"/>
    <w:rsid w:val="006E56F4"/>
    <w:rsid w:val="006E5DE1"/>
    <w:rsid w:val="006E673D"/>
    <w:rsid w:val="006E6867"/>
    <w:rsid w:val="006E686A"/>
    <w:rsid w:val="006E68AF"/>
    <w:rsid w:val="006E6D32"/>
    <w:rsid w:val="006E6E05"/>
    <w:rsid w:val="006E7D3B"/>
    <w:rsid w:val="006E7E25"/>
    <w:rsid w:val="006F1B70"/>
    <w:rsid w:val="006F1E5B"/>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7003AB"/>
    <w:rsid w:val="00700574"/>
    <w:rsid w:val="0070067F"/>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C7D"/>
    <w:rsid w:val="00711AB8"/>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1C31"/>
    <w:rsid w:val="0072405E"/>
    <w:rsid w:val="007244C7"/>
    <w:rsid w:val="00725014"/>
    <w:rsid w:val="007251E7"/>
    <w:rsid w:val="007252F4"/>
    <w:rsid w:val="007256BD"/>
    <w:rsid w:val="007257D0"/>
    <w:rsid w:val="0072586F"/>
    <w:rsid w:val="00725E63"/>
    <w:rsid w:val="00726D49"/>
    <w:rsid w:val="00726EA6"/>
    <w:rsid w:val="00727208"/>
    <w:rsid w:val="00727680"/>
    <w:rsid w:val="00730552"/>
    <w:rsid w:val="00732F42"/>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3041"/>
    <w:rsid w:val="00743E36"/>
    <w:rsid w:val="00743F9B"/>
    <w:rsid w:val="007445A0"/>
    <w:rsid w:val="00744C14"/>
    <w:rsid w:val="0074524B"/>
    <w:rsid w:val="00745737"/>
    <w:rsid w:val="00745CC9"/>
    <w:rsid w:val="007462B0"/>
    <w:rsid w:val="00746BE5"/>
    <w:rsid w:val="00746C9D"/>
    <w:rsid w:val="00747D8B"/>
    <w:rsid w:val="007506B5"/>
    <w:rsid w:val="00751228"/>
    <w:rsid w:val="007513CF"/>
    <w:rsid w:val="00751D43"/>
    <w:rsid w:val="0075252E"/>
    <w:rsid w:val="007530F0"/>
    <w:rsid w:val="007541F0"/>
    <w:rsid w:val="0075438C"/>
    <w:rsid w:val="00754867"/>
    <w:rsid w:val="00754BC6"/>
    <w:rsid w:val="00754D76"/>
    <w:rsid w:val="007553A2"/>
    <w:rsid w:val="007554A7"/>
    <w:rsid w:val="007571E1"/>
    <w:rsid w:val="00757A16"/>
    <w:rsid w:val="00757C92"/>
    <w:rsid w:val="0076015C"/>
    <w:rsid w:val="007604B2"/>
    <w:rsid w:val="00761A06"/>
    <w:rsid w:val="00763262"/>
    <w:rsid w:val="007638BF"/>
    <w:rsid w:val="007642BD"/>
    <w:rsid w:val="007647DD"/>
    <w:rsid w:val="00764E62"/>
    <w:rsid w:val="0076501E"/>
    <w:rsid w:val="00765281"/>
    <w:rsid w:val="007654CE"/>
    <w:rsid w:val="00766BAD"/>
    <w:rsid w:val="00767390"/>
    <w:rsid w:val="00770E09"/>
    <w:rsid w:val="007717DA"/>
    <w:rsid w:val="00771AC3"/>
    <w:rsid w:val="007720B1"/>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5EA"/>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306F"/>
    <w:rsid w:val="007A330F"/>
    <w:rsid w:val="007A3615"/>
    <w:rsid w:val="007A36E4"/>
    <w:rsid w:val="007A39C9"/>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BD1"/>
    <w:rsid w:val="007B1FE5"/>
    <w:rsid w:val="007B3777"/>
    <w:rsid w:val="007B3D2D"/>
    <w:rsid w:val="007B42F4"/>
    <w:rsid w:val="007B44B7"/>
    <w:rsid w:val="007B50AE"/>
    <w:rsid w:val="007B51DF"/>
    <w:rsid w:val="007B530E"/>
    <w:rsid w:val="007B5E31"/>
    <w:rsid w:val="007B661F"/>
    <w:rsid w:val="007B6A7B"/>
    <w:rsid w:val="007B75DB"/>
    <w:rsid w:val="007B789A"/>
    <w:rsid w:val="007B7F2E"/>
    <w:rsid w:val="007C05DD"/>
    <w:rsid w:val="007C06BE"/>
    <w:rsid w:val="007C09F8"/>
    <w:rsid w:val="007C0C29"/>
    <w:rsid w:val="007C0C9B"/>
    <w:rsid w:val="007C0CB1"/>
    <w:rsid w:val="007C1393"/>
    <w:rsid w:val="007C1429"/>
    <w:rsid w:val="007C1A89"/>
    <w:rsid w:val="007C206B"/>
    <w:rsid w:val="007C2354"/>
    <w:rsid w:val="007C2950"/>
    <w:rsid w:val="007C2CD2"/>
    <w:rsid w:val="007C2E66"/>
    <w:rsid w:val="007C33A9"/>
    <w:rsid w:val="007C3D18"/>
    <w:rsid w:val="007C3E55"/>
    <w:rsid w:val="007C464D"/>
    <w:rsid w:val="007C48D7"/>
    <w:rsid w:val="007C4B50"/>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07C8"/>
    <w:rsid w:val="007D11AD"/>
    <w:rsid w:val="007D11B4"/>
    <w:rsid w:val="007D1BCA"/>
    <w:rsid w:val="007D2570"/>
    <w:rsid w:val="007D302A"/>
    <w:rsid w:val="007D3277"/>
    <w:rsid w:val="007D3634"/>
    <w:rsid w:val="007D4992"/>
    <w:rsid w:val="007D5901"/>
    <w:rsid w:val="007D5E05"/>
    <w:rsid w:val="007D5E37"/>
    <w:rsid w:val="007D65B8"/>
    <w:rsid w:val="007D7526"/>
    <w:rsid w:val="007D7866"/>
    <w:rsid w:val="007D7E8B"/>
    <w:rsid w:val="007E141B"/>
    <w:rsid w:val="007E1502"/>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E15"/>
    <w:rsid w:val="007F3EDF"/>
    <w:rsid w:val="007F46E5"/>
    <w:rsid w:val="007F471B"/>
    <w:rsid w:val="007F4C9B"/>
    <w:rsid w:val="007F588B"/>
    <w:rsid w:val="007F5D66"/>
    <w:rsid w:val="007F5E06"/>
    <w:rsid w:val="007F6825"/>
    <w:rsid w:val="007F7CCD"/>
    <w:rsid w:val="00800301"/>
    <w:rsid w:val="00800C03"/>
    <w:rsid w:val="00800DCE"/>
    <w:rsid w:val="00800EEB"/>
    <w:rsid w:val="008022E6"/>
    <w:rsid w:val="008033DF"/>
    <w:rsid w:val="0080364B"/>
    <w:rsid w:val="00803D93"/>
    <w:rsid w:val="00803FAE"/>
    <w:rsid w:val="00805158"/>
    <w:rsid w:val="00805AB7"/>
    <w:rsid w:val="0080605F"/>
    <w:rsid w:val="008075C7"/>
    <w:rsid w:val="00807786"/>
    <w:rsid w:val="00807CE4"/>
    <w:rsid w:val="00810620"/>
    <w:rsid w:val="00811A6C"/>
    <w:rsid w:val="00811FCB"/>
    <w:rsid w:val="008123A4"/>
    <w:rsid w:val="00812860"/>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7D3"/>
    <w:rsid w:val="0082781B"/>
    <w:rsid w:val="00827D6F"/>
    <w:rsid w:val="00831E3C"/>
    <w:rsid w:val="00831FD9"/>
    <w:rsid w:val="008338AD"/>
    <w:rsid w:val="00833B3E"/>
    <w:rsid w:val="008340BE"/>
    <w:rsid w:val="008342BF"/>
    <w:rsid w:val="008346DF"/>
    <w:rsid w:val="00835023"/>
    <w:rsid w:val="00835171"/>
    <w:rsid w:val="00835AA4"/>
    <w:rsid w:val="0083625F"/>
    <w:rsid w:val="008370FA"/>
    <w:rsid w:val="008376AC"/>
    <w:rsid w:val="00840038"/>
    <w:rsid w:val="0084042A"/>
    <w:rsid w:val="008415EB"/>
    <w:rsid w:val="00842E4B"/>
    <w:rsid w:val="00842F52"/>
    <w:rsid w:val="008430DE"/>
    <w:rsid w:val="008444E8"/>
    <w:rsid w:val="00844556"/>
    <w:rsid w:val="0084472F"/>
    <w:rsid w:val="00844740"/>
    <w:rsid w:val="00844E80"/>
    <w:rsid w:val="008460E8"/>
    <w:rsid w:val="00846394"/>
    <w:rsid w:val="00846E78"/>
    <w:rsid w:val="00846FE7"/>
    <w:rsid w:val="00847380"/>
    <w:rsid w:val="008473E7"/>
    <w:rsid w:val="00847664"/>
    <w:rsid w:val="00847893"/>
    <w:rsid w:val="00847E43"/>
    <w:rsid w:val="00847F79"/>
    <w:rsid w:val="008503A5"/>
    <w:rsid w:val="00850419"/>
    <w:rsid w:val="00850E7C"/>
    <w:rsid w:val="00852DA3"/>
    <w:rsid w:val="00852E1A"/>
    <w:rsid w:val="0085564D"/>
    <w:rsid w:val="00855B15"/>
    <w:rsid w:val="00856078"/>
    <w:rsid w:val="00856132"/>
    <w:rsid w:val="008561C5"/>
    <w:rsid w:val="00856911"/>
    <w:rsid w:val="00856C76"/>
    <w:rsid w:val="008576E0"/>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9AD"/>
    <w:rsid w:val="00877F18"/>
    <w:rsid w:val="00880175"/>
    <w:rsid w:val="00880760"/>
    <w:rsid w:val="008809FC"/>
    <w:rsid w:val="008817CC"/>
    <w:rsid w:val="00881D00"/>
    <w:rsid w:val="00882009"/>
    <w:rsid w:val="00884D27"/>
    <w:rsid w:val="008860F9"/>
    <w:rsid w:val="008862B8"/>
    <w:rsid w:val="008865D5"/>
    <w:rsid w:val="008873AB"/>
    <w:rsid w:val="0088753D"/>
    <w:rsid w:val="008878BF"/>
    <w:rsid w:val="00887C9B"/>
    <w:rsid w:val="00892109"/>
    <w:rsid w:val="00893C1C"/>
    <w:rsid w:val="00893EDD"/>
    <w:rsid w:val="00894114"/>
    <w:rsid w:val="008941E3"/>
    <w:rsid w:val="00894469"/>
    <w:rsid w:val="00894898"/>
    <w:rsid w:val="00894A88"/>
    <w:rsid w:val="00895386"/>
    <w:rsid w:val="00896005"/>
    <w:rsid w:val="00896020"/>
    <w:rsid w:val="0089670E"/>
    <w:rsid w:val="00896896"/>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1E01"/>
    <w:rsid w:val="008D3410"/>
    <w:rsid w:val="008D34E2"/>
    <w:rsid w:val="008D34F1"/>
    <w:rsid w:val="008D39D8"/>
    <w:rsid w:val="008D3A10"/>
    <w:rsid w:val="008D3ADA"/>
    <w:rsid w:val="008D3ED4"/>
    <w:rsid w:val="008D3F6F"/>
    <w:rsid w:val="008D51F3"/>
    <w:rsid w:val="008D55A6"/>
    <w:rsid w:val="008D5B82"/>
    <w:rsid w:val="008D60D7"/>
    <w:rsid w:val="008D626F"/>
    <w:rsid w:val="008D6578"/>
    <w:rsid w:val="008D6D1A"/>
    <w:rsid w:val="008D73EF"/>
    <w:rsid w:val="008D7438"/>
    <w:rsid w:val="008D7569"/>
    <w:rsid w:val="008D75EE"/>
    <w:rsid w:val="008D7CA6"/>
    <w:rsid w:val="008E0371"/>
    <w:rsid w:val="008E065E"/>
    <w:rsid w:val="008E0927"/>
    <w:rsid w:val="008E09DD"/>
    <w:rsid w:val="008E0D8D"/>
    <w:rsid w:val="008E0EE9"/>
    <w:rsid w:val="008E11C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C58"/>
    <w:rsid w:val="008E704B"/>
    <w:rsid w:val="008F0054"/>
    <w:rsid w:val="008F024C"/>
    <w:rsid w:val="008F0887"/>
    <w:rsid w:val="008F106C"/>
    <w:rsid w:val="008F1EAB"/>
    <w:rsid w:val="008F3045"/>
    <w:rsid w:val="008F33DC"/>
    <w:rsid w:val="008F342D"/>
    <w:rsid w:val="008F40F5"/>
    <w:rsid w:val="008F477F"/>
    <w:rsid w:val="008F47C7"/>
    <w:rsid w:val="008F55C3"/>
    <w:rsid w:val="008F5C8D"/>
    <w:rsid w:val="008F5CE3"/>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105D7"/>
    <w:rsid w:val="00910B7D"/>
    <w:rsid w:val="00910F5B"/>
    <w:rsid w:val="00911212"/>
    <w:rsid w:val="009116BB"/>
    <w:rsid w:val="00911DFB"/>
    <w:rsid w:val="0091396B"/>
    <w:rsid w:val="009139D9"/>
    <w:rsid w:val="009140FC"/>
    <w:rsid w:val="00914AD8"/>
    <w:rsid w:val="00914FFD"/>
    <w:rsid w:val="00916079"/>
    <w:rsid w:val="009168D8"/>
    <w:rsid w:val="00917CE9"/>
    <w:rsid w:val="00920BF2"/>
    <w:rsid w:val="009212DC"/>
    <w:rsid w:val="0092131F"/>
    <w:rsid w:val="00921393"/>
    <w:rsid w:val="00921967"/>
    <w:rsid w:val="0092198B"/>
    <w:rsid w:val="00921BC5"/>
    <w:rsid w:val="00922010"/>
    <w:rsid w:val="00922236"/>
    <w:rsid w:val="009230A7"/>
    <w:rsid w:val="00923165"/>
    <w:rsid w:val="009248DC"/>
    <w:rsid w:val="00924C52"/>
    <w:rsid w:val="00925313"/>
    <w:rsid w:val="00927413"/>
    <w:rsid w:val="009278A6"/>
    <w:rsid w:val="00927989"/>
    <w:rsid w:val="00927DAF"/>
    <w:rsid w:val="00930C48"/>
    <w:rsid w:val="009312FC"/>
    <w:rsid w:val="00931BD9"/>
    <w:rsid w:val="00931BE3"/>
    <w:rsid w:val="00932966"/>
    <w:rsid w:val="00933081"/>
    <w:rsid w:val="0093391A"/>
    <w:rsid w:val="00933A73"/>
    <w:rsid w:val="00933CB8"/>
    <w:rsid w:val="00935CD4"/>
    <w:rsid w:val="009365FF"/>
    <w:rsid w:val="00936875"/>
    <w:rsid w:val="009368F3"/>
    <w:rsid w:val="00936A32"/>
    <w:rsid w:val="0093706E"/>
    <w:rsid w:val="009376DF"/>
    <w:rsid w:val="009378A1"/>
    <w:rsid w:val="00940A64"/>
    <w:rsid w:val="009412D6"/>
    <w:rsid w:val="00941636"/>
    <w:rsid w:val="00942DE1"/>
    <w:rsid w:val="0094309A"/>
    <w:rsid w:val="00943742"/>
    <w:rsid w:val="00944ABB"/>
    <w:rsid w:val="00944F97"/>
    <w:rsid w:val="009451EA"/>
    <w:rsid w:val="009459CA"/>
    <w:rsid w:val="00945C05"/>
    <w:rsid w:val="009468E8"/>
    <w:rsid w:val="00946945"/>
    <w:rsid w:val="00946E39"/>
    <w:rsid w:val="00947346"/>
    <w:rsid w:val="00947713"/>
    <w:rsid w:val="00947C0F"/>
    <w:rsid w:val="00950023"/>
    <w:rsid w:val="00950C8A"/>
    <w:rsid w:val="00950DE7"/>
    <w:rsid w:val="0095134F"/>
    <w:rsid w:val="009518D4"/>
    <w:rsid w:val="0095239F"/>
    <w:rsid w:val="00952498"/>
    <w:rsid w:val="00952D03"/>
    <w:rsid w:val="00953920"/>
    <w:rsid w:val="00953C8C"/>
    <w:rsid w:val="00953D47"/>
    <w:rsid w:val="0095542B"/>
    <w:rsid w:val="00956571"/>
    <w:rsid w:val="00956746"/>
    <w:rsid w:val="0095681E"/>
    <w:rsid w:val="00956ED4"/>
    <w:rsid w:val="009572D4"/>
    <w:rsid w:val="009576C7"/>
    <w:rsid w:val="00960219"/>
    <w:rsid w:val="00960675"/>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A5B"/>
    <w:rsid w:val="009831A5"/>
    <w:rsid w:val="009836A0"/>
    <w:rsid w:val="00985253"/>
    <w:rsid w:val="009853B3"/>
    <w:rsid w:val="0098576D"/>
    <w:rsid w:val="0098798B"/>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FBA"/>
    <w:rsid w:val="009A1601"/>
    <w:rsid w:val="009A1D3E"/>
    <w:rsid w:val="009A1E8E"/>
    <w:rsid w:val="009A21E8"/>
    <w:rsid w:val="009A22F4"/>
    <w:rsid w:val="009A2687"/>
    <w:rsid w:val="009A367F"/>
    <w:rsid w:val="009A3BB6"/>
    <w:rsid w:val="009A43C9"/>
    <w:rsid w:val="009A462D"/>
    <w:rsid w:val="009A4FF3"/>
    <w:rsid w:val="009A5183"/>
    <w:rsid w:val="009A5645"/>
    <w:rsid w:val="009A5CBA"/>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1049"/>
    <w:rsid w:val="009C2A55"/>
    <w:rsid w:val="009C303E"/>
    <w:rsid w:val="009C3119"/>
    <w:rsid w:val="009C3CA6"/>
    <w:rsid w:val="009C403E"/>
    <w:rsid w:val="009C420B"/>
    <w:rsid w:val="009C4913"/>
    <w:rsid w:val="009C4E25"/>
    <w:rsid w:val="009C50F2"/>
    <w:rsid w:val="009C5828"/>
    <w:rsid w:val="009C5A37"/>
    <w:rsid w:val="009C6B2A"/>
    <w:rsid w:val="009C6E02"/>
    <w:rsid w:val="009D01CA"/>
    <w:rsid w:val="009D0223"/>
    <w:rsid w:val="009D02A3"/>
    <w:rsid w:val="009D05A3"/>
    <w:rsid w:val="009D1F22"/>
    <w:rsid w:val="009D404D"/>
    <w:rsid w:val="009D44EA"/>
    <w:rsid w:val="009D4537"/>
    <w:rsid w:val="009D4FF0"/>
    <w:rsid w:val="009D5721"/>
    <w:rsid w:val="009D703C"/>
    <w:rsid w:val="009D718F"/>
    <w:rsid w:val="009D7586"/>
    <w:rsid w:val="009E0077"/>
    <w:rsid w:val="009E068F"/>
    <w:rsid w:val="009E0E69"/>
    <w:rsid w:val="009E0ED2"/>
    <w:rsid w:val="009E10DF"/>
    <w:rsid w:val="009E14E0"/>
    <w:rsid w:val="009E181A"/>
    <w:rsid w:val="009E1823"/>
    <w:rsid w:val="009E1E2B"/>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8F3"/>
    <w:rsid w:val="009F0A6F"/>
    <w:rsid w:val="009F11EF"/>
    <w:rsid w:val="009F1952"/>
    <w:rsid w:val="009F2FFE"/>
    <w:rsid w:val="009F344F"/>
    <w:rsid w:val="009F4143"/>
    <w:rsid w:val="009F45C0"/>
    <w:rsid w:val="009F6767"/>
    <w:rsid w:val="009F69F4"/>
    <w:rsid w:val="009F7CC4"/>
    <w:rsid w:val="009F7E6F"/>
    <w:rsid w:val="00A00963"/>
    <w:rsid w:val="00A01371"/>
    <w:rsid w:val="00A01FAE"/>
    <w:rsid w:val="00A0204C"/>
    <w:rsid w:val="00A0269F"/>
    <w:rsid w:val="00A031D8"/>
    <w:rsid w:val="00A048A8"/>
    <w:rsid w:val="00A04F49"/>
    <w:rsid w:val="00A058BD"/>
    <w:rsid w:val="00A05BE6"/>
    <w:rsid w:val="00A05C01"/>
    <w:rsid w:val="00A06044"/>
    <w:rsid w:val="00A0702F"/>
    <w:rsid w:val="00A072FC"/>
    <w:rsid w:val="00A07510"/>
    <w:rsid w:val="00A113B3"/>
    <w:rsid w:val="00A1150E"/>
    <w:rsid w:val="00A1186D"/>
    <w:rsid w:val="00A1288E"/>
    <w:rsid w:val="00A13028"/>
    <w:rsid w:val="00A138EF"/>
    <w:rsid w:val="00A13E54"/>
    <w:rsid w:val="00A145AA"/>
    <w:rsid w:val="00A155AE"/>
    <w:rsid w:val="00A1589F"/>
    <w:rsid w:val="00A1633C"/>
    <w:rsid w:val="00A163A9"/>
    <w:rsid w:val="00A16B63"/>
    <w:rsid w:val="00A1744E"/>
    <w:rsid w:val="00A17965"/>
    <w:rsid w:val="00A17F63"/>
    <w:rsid w:val="00A202B2"/>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64A9"/>
    <w:rsid w:val="00A26961"/>
    <w:rsid w:val="00A269C9"/>
    <w:rsid w:val="00A26DCF"/>
    <w:rsid w:val="00A27785"/>
    <w:rsid w:val="00A30187"/>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31AB"/>
    <w:rsid w:val="00A4343F"/>
    <w:rsid w:val="00A43967"/>
    <w:rsid w:val="00A43F51"/>
    <w:rsid w:val="00A45B74"/>
    <w:rsid w:val="00A46ABC"/>
    <w:rsid w:val="00A46D3C"/>
    <w:rsid w:val="00A477B8"/>
    <w:rsid w:val="00A47A5C"/>
    <w:rsid w:val="00A47CDB"/>
    <w:rsid w:val="00A50082"/>
    <w:rsid w:val="00A507C1"/>
    <w:rsid w:val="00A50A0A"/>
    <w:rsid w:val="00A5121B"/>
    <w:rsid w:val="00A513F4"/>
    <w:rsid w:val="00A52798"/>
    <w:rsid w:val="00A52DF2"/>
    <w:rsid w:val="00A52E1D"/>
    <w:rsid w:val="00A5352B"/>
    <w:rsid w:val="00A53DEC"/>
    <w:rsid w:val="00A53E8E"/>
    <w:rsid w:val="00A543BC"/>
    <w:rsid w:val="00A5449B"/>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4B98"/>
    <w:rsid w:val="00A74E4A"/>
    <w:rsid w:val="00A761D4"/>
    <w:rsid w:val="00A76CA6"/>
    <w:rsid w:val="00A770B3"/>
    <w:rsid w:val="00A77A8E"/>
    <w:rsid w:val="00A77C64"/>
    <w:rsid w:val="00A77DC4"/>
    <w:rsid w:val="00A77EC4"/>
    <w:rsid w:val="00A80122"/>
    <w:rsid w:val="00A815A1"/>
    <w:rsid w:val="00A82C8A"/>
    <w:rsid w:val="00A8423A"/>
    <w:rsid w:val="00A842A0"/>
    <w:rsid w:val="00A8454D"/>
    <w:rsid w:val="00A84DC2"/>
    <w:rsid w:val="00A8544D"/>
    <w:rsid w:val="00A86435"/>
    <w:rsid w:val="00A900B6"/>
    <w:rsid w:val="00A91B0F"/>
    <w:rsid w:val="00A92384"/>
    <w:rsid w:val="00A92879"/>
    <w:rsid w:val="00A92E1D"/>
    <w:rsid w:val="00A93D30"/>
    <w:rsid w:val="00A93E95"/>
    <w:rsid w:val="00A9442A"/>
    <w:rsid w:val="00A959BA"/>
    <w:rsid w:val="00A96205"/>
    <w:rsid w:val="00A96D55"/>
    <w:rsid w:val="00A97339"/>
    <w:rsid w:val="00A9749C"/>
    <w:rsid w:val="00A97CE6"/>
    <w:rsid w:val="00A97FBF"/>
    <w:rsid w:val="00AA001A"/>
    <w:rsid w:val="00AA016F"/>
    <w:rsid w:val="00AA1360"/>
    <w:rsid w:val="00AA1ED6"/>
    <w:rsid w:val="00AA2E28"/>
    <w:rsid w:val="00AA437D"/>
    <w:rsid w:val="00AA4D39"/>
    <w:rsid w:val="00AA51D6"/>
    <w:rsid w:val="00AA63C0"/>
    <w:rsid w:val="00AA6942"/>
    <w:rsid w:val="00AA7B84"/>
    <w:rsid w:val="00AB00B6"/>
    <w:rsid w:val="00AB0BC8"/>
    <w:rsid w:val="00AB11CA"/>
    <w:rsid w:val="00AB14D9"/>
    <w:rsid w:val="00AB1DAA"/>
    <w:rsid w:val="00AB235C"/>
    <w:rsid w:val="00AB4A31"/>
    <w:rsid w:val="00AB4AB8"/>
    <w:rsid w:val="00AB4D71"/>
    <w:rsid w:val="00AB5BBC"/>
    <w:rsid w:val="00AB63B1"/>
    <w:rsid w:val="00AB655E"/>
    <w:rsid w:val="00AB7016"/>
    <w:rsid w:val="00AB7BF0"/>
    <w:rsid w:val="00AC007F"/>
    <w:rsid w:val="00AC0C59"/>
    <w:rsid w:val="00AC1189"/>
    <w:rsid w:val="00AC1455"/>
    <w:rsid w:val="00AC294D"/>
    <w:rsid w:val="00AC2ECD"/>
    <w:rsid w:val="00AC2F1D"/>
    <w:rsid w:val="00AC3119"/>
    <w:rsid w:val="00AC3C40"/>
    <w:rsid w:val="00AC49FB"/>
    <w:rsid w:val="00AC5A10"/>
    <w:rsid w:val="00AC64D7"/>
    <w:rsid w:val="00AC65AD"/>
    <w:rsid w:val="00AC66E7"/>
    <w:rsid w:val="00AD0157"/>
    <w:rsid w:val="00AD0398"/>
    <w:rsid w:val="00AD066A"/>
    <w:rsid w:val="00AD0A8C"/>
    <w:rsid w:val="00AD0AA3"/>
    <w:rsid w:val="00AD1BB2"/>
    <w:rsid w:val="00AD256D"/>
    <w:rsid w:val="00AD2679"/>
    <w:rsid w:val="00AD271E"/>
    <w:rsid w:val="00AD2C6C"/>
    <w:rsid w:val="00AD341A"/>
    <w:rsid w:val="00AD38E2"/>
    <w:rsid w:val="00AD3C02"/>
    <w:rsid w:val="00AD3F94"/>
    <w:rsid w:val="00AD4055"/>
    <w:rsid w:val="00AD4295"/>
    <w:rsid w:val="00AD46E0"/>
    <w:rsid w:val="00AD4A5A"/>
    <w:rsid w:val="00AD57E7"/>
    <w:rsid w:val="00AD5BF8"/>
    <w:rsid w:val="00AD6D2E"/>
    <w:rsid w:val="00AD7421"/>
    <w:rsid w:val="00AD7677"/>
    <w:rsid w:val="00AE02DF"/>
    <w:rsid w:val="00AE0591"/>
    <w:rsid w:val="00AE06A9"/>
    <w:rsid w:val="00AE09B2"/>
    <w:rsid w:val="00AE1620"/>
    <w:rsid w:val="00AE22CA"/>
    <w:rsid w:val="00AE2773"/>
    <w:rsid w:val="00AE27AC"/>
    <w:rsid w:val="00AE298B"/>
    <w:rsid w:val="00AE347C"/>
    <w:rsid w:val="00AE40E0"/>
    <w:rsid w:val="00AE4434"/>
    <w:rsid w:val="00AE46B9"/>
    <w:rsid w:val="00AE480D"/>
    <w:rsid w:val="00AE4DBA"/>
    <w:rsid w:val="00AE4F07"/>
    <w:rsid w:val="00AE7168"/>
    <w:rsid w:val="00AE7E8B"/>
    <w:rsid w:val="00AF0484"/>
    <w:rsid w:val="00AF0E0B"/>
    <w:rsid w:val="00AF13A9"/>
    <w:rsid w:val="00AF15B2"/>
    <w:rsid w:val="00AF16A3"/>
    <w:rsid w:val="00AF1C5D"/>
    <w:rsid w:val="00AF2255"/>
    <w:rsid w:val="00AF263B"/>
    <w:rsid w:val="00AF2F80"/>
    <w:rsid w:val="00AF331B"/>
    <w:rsid w:val="00AF3E10"/>
    <w:rsid w:val="00AF4273"/>
    <w:rsid w:val="00AF42D7"/>
    <w:rsid w:val="00AF4C0A"/>
    <w:rsid w:val="00AF52C6"/>
    <w:rsid w:val="00AF58F2"/>
    <w:rsid w:val="00AF595D"/>
    <w:rsid w:val="00AF5E20"/>
    <w:rsid w:val="00AF6459"/>
    <w:rsid w:val="00AF6F43"/>
    <w:rsid w:val="00B006FE"/>
    <w:rsid w:val="00B007CB"/>
    <w:rsid w:val="00B01ABA"/>
    <w:rsid w:val="00B02AA9"/>
    <w:rsid w:val="00B02B43"/>
    <w:rsid w:val="00B02FA3"/>
    <w:rsid w:val="00B02FD0"/>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FA0"/>
    <w:rsid w:val="00B2442F"/>
    <w:rsid w:val="00B2450E"/>
    <w:rsid w:val="00B250E2"/>
    <w:rsid w:val="00B258D5"/>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D7A"/>
    <w:rsid w:val="00B372AA"/>
    <w:rsid w:val="00B37744"/>
    <w:rsid w:val="00B400B7"/>
    <w:rsid w:val="00B40445"/>
    <w:rsid w:val="00B409E0"/>
    <w:rsid w:val="00B41888"/>
    <w:rsid w:val="00B41BD9"/>
    <w:rsid w:val="00B41E36"/>
    <w:rsid w:val="00B41F41"/>
    <w:rsid w:val="00B427FC"/>
    <w:rsid w:val="00B440BB"/>
    <w:rsid w:val="00B444C3"/>
    <w:rsid w:val="00B44723"/>
    <w:rsid w:val="00B44FB7"/>
    <w:rsid w:val="00B4509A"/>
    <w:rsid w:val="00B45355"/>
    <w:rsid w:val="00B455F2"/>
    <w:rsid w:val="00B45607"/>
    <w:rsid w:val="00B45996"/>
    <w:rsid w:val="00B45A52"/>
    <w:rsid w:val="00B46175"/>
    <w:rsid w:val="00B50500"/>
    <w:rsid w:val="00B5092A"/>
    <w:rsid w:val="00B50CD4"/>
    <w:rsid w:val="00B50F1B"/>
    <w:rsid w:val="00B513DB"/>
    <w:rsid w:val="00B5180D"/>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E64"/>
    <w:rsid w:val="00B714E3"/>
    <w:rsid w:val="00B71AD0"/>
    <w:rsid w:val="00B71E67"/>
    <w:rsid w:val="00B720B7"/>
    <w:rsid w:val="00B72515"/>
    <w:rsid w:val="00B72A2B"/>
    <w:rsid w:val="00B72AD0"/>
    <w:rsid w:val="00B73031"/>
    <w:rsid w:val="00B73650"/>
    <w:rsid w:val="00B739F6"/>
    <w:rsid w:val="00B73E2C"/>
    <w:rsid w:val="00B75408"/>
    <w:rsid w:val="00B75B11"/>
    <w:rsid w:val="00B7605B"/>
    <w:rsid w:val="00B76681"/>
    <w:rsid w:val="00B76D5B"/>
    <w:rsid w:val="00B801C9"/>
    <w:rsid w:val="00B80385"/>
    <w:rsid w:val="00B80628"/>
    <w:rsid w:val="00B8167E"/>
    <w:rsid w:val="00B8168B"/>
    <w:rsid w:val="00B81A6C"/>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B59"/>
    <w:rsid w:val="00B93D2A"/>
    <w:rsid w:val="00B9406A"/>
    <w:rsid w:val="00B94154"/>
    <w:rsid w:val="00B94B68"/>
    <w:rsid w:val="00B95007"/>
    <w:rsid w:val="00B95350"/>
    <w:rsid w:val="00B96C99"/>
    <w:rsid w:val="00B97F3F"/>
    <w:rsid w:val="00BA012F"/>
    <w:rsid w:val="00BA079B"/>
    <w:rsid w:val="00BA1CDC"/>
    <w:rsid w:val="00BA1E47"/>
    <w:rsid w:val="00BA2280"/>
    <w:rsid w:val="00BA23A5"/>
    <w:rsid w:val="00BA26EE"/>
    <w:rsid w:val="00BA2A08"/>
    <w:rsid w:val="00BA414F"/>
    <w:rsid w:val="00BA4916"/>
    <w:rsid w:val="00BA499A"/>
    <w:rsid w:val="00BA56D2"/>
    <w:rsid w:val="00BA5703"/>
    <w:rsid w:val="00BA61F0"/>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5803"/>
    <w:rsid w:val="00BC58EF"/>
    <w:rsid w:val="00BC6374"/>
    <w:rsid w:val="00BC73EA"/>
    <w:rsid w:val="00BC7784"/>
    <w:rsid w:val="00BD0DF4"/>
    <w:rsid w:val="00BD1F95"/>
    <w:rsid w:val="00BD32E2"/>
    <w:rsid w:val="00BD36AE"/>
    <w:rsid w:val="00BD3A66"/>
    <w:rsid w:val="00BD4328"/>
    <w:rsid w:val="00BD4634"/>
    <w:rsid w:val="00BD48AC"/>
    <w:rsid w:val="00BD5F1A"/>
    <w:rsid w:val="00BD6F50"/>
    <w:rsid w:val="00BD713D"/>
    <w:rsid w:val="00BD7651"/>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4B9E"/>
    <w:rsid w:val="00C14D4B"/>
    <w:rsid w:val="00C151D1"/>
    <w:rsid w:val="00C1549C"/>
    <w:rsid w:val="00C154BB"/>
    <w:rsid w:val="00C15504"/>
    <w:rsid w:val="00C15ADB"/>
    <w:rsid w:val="00C160B2"/>
    <w:rsid w:val="00C165DF"/>
    <w:rsid w:val="00C17993"/>
    <w:rsid w:val="00C20B03"/>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3F82"/>
    <w:rsid w:val="00C3497D"/>
    <w:rsid w:val="00C35DB8"/>
    <w:rsid w:val="00C36FAD"/>
    <w:rsid w:val="00C3719D"/>
    <w:rsid w:val="00C37CB2"/>
    <w:rsid w:val="00C37F97"/>
    <w:rsid w:val="00C4051F"/>
    <w:rsid w:val="00C40800"/>
    <w:rsid w:val="00C42465"/>
    <w:rsid w:val="00C4293F"/>
    <w:rsid w:val="00C42DBC"/>
    <w:rsid w:val="00C43813"/>
    <w:rsid w:val="00C445BE"/>
    <w:rsid w:val="00C44D28"/>
    <w:rsid w:val="00C450A5"/>
    <w:rsid w:val="00C45777"/>
    <w:rsid w:val="00C45D36"/>
    <w:rsid w:val="00C46E6C"/>
    <w:rsid w:val="00C473A5"/>
    <w:rsid w:val="00C50F4E"/>
    <w:rsid w:val="00C5128D"/>
    <w:rsid w:val="00C517D2"/>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AE2"/>
    <w:rsid w:val="00C56BB3"/>
    <w:rsid w:val="00C576DB"/>
    <w:rsid w:val="00C6011A"/>
    <w:rsid w:val="00C60783"/>
    <w:rsid w:val="00C6101C"/>
    <w:rsid w:val="00C61371"/>
    <w:rsid w:val="00C619DA"/>
    <w:rsid w:val="00C623C5"/>
    <w:rsid w:val="00C62488"/>
    <w:rsid w:val="00C627DA"/>
    <w:rsid w:val="00C627EF"/>
    <w:rsid w:val="00C62B8D"/>
    <w:rsid w:val="00C63931"/>
    <w:rsid w:val="00C64310"/>
    <w:rsid w:val="00C64501"/>
    <w:rsid w:val="00C64672"/>
    <w:rsid w:val="00C65F1E"/>
    <w:rsid w:val="00C66A1D"/>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53C"/>
    <w:rsid w:val="00C94C13"/>
    <w:rsid w:val="00C94CB0"/>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D1D"/>
    <w:rsid w:val="00CB5A82"/>
    <w:rsid w:val="00CB7170"/>
    <w:rsid w:val="00CB7DF5"/>
    <w:rsid w:val="00CC040E"/>
    <w:rsid w:val="00CC0754"/>
    <w:rsid w:val="00CC086C"/>
    <w:rsid w:val="00CC0A43"/>
    <w:rsid w:val="00CC0ACB"/>
    <w:rsid w:val="00CC0E1F"/>
    <w:rsid w:val="00CC111F"/>
    <w:rsid w:val="00CC1625"/>
    <w:rsid w:val="00CC19B6"/>
    <w:rsid w:val="00CC1E05"/>
    <w:rsid w:val="00CC1E59"/>
    <w:rsid w:val="00CC2011"/>
    <w:rsid w:val="00CC26FA"/>
    <w:rsid w:val="00CC2A02"/>
    <w:rsid w:val="00CC324B"/>
    <w:rsid w:val="00CC333D"/>
    <w:rsid w:val="00CC3742"/>
    <w:rsid w:val="00CC3BD1"/>
    <w:rsid w:val="00CC3EA0"/>
    <w:rsid w:val="00CC3F09"/>
    <w:rsid w:val="00CC4362"/>
    <w:rsid w:val="00CC44AA"/>
    <w:rsid w:val="00CC4E1F"/>
    <w:rsid w:val="00CC5481"/>
    <w:rsid w:val="00CC54E5"/>
    <w:rsid w:val="00CC7B45"/>
    <w:rsid w:val="00CC7CB8"/>
    <w:rsid w:val="00CC7DDB"/>
    <w:rsid w:val="00CC7EA1"/>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EC3"/>
    <w:rsid w:val="00CE0424"/>
    <w:rsid w:val="00CE0726"/>
    <w:rsid w:val="00CE15B4"/>
    <w:rsid w:val="00CE1F1C"/>
    <w:rsid w:val="00CE2B99"/>
    <w:rsid w:val="00CE36B3"/>
    <w:rsid w:val="00CE406B"/>
    <w:rsid w:val="00CE49F3"/>
    <w:rsid w:val="00CE6436"/>
    <w:rsid w:val="00CE64DC"/>
    <w:rsid w:val="00CE66D2"/>
    <w:rsid w:val="00CE6DB1"/>
    <w:rsid w:val="00CE7561"/>
    <w:rsid w:val="00CE78D1"/>
    <w:rsid w:val="00CF1354"/>
    <w:rsid w:val="00CF13C9"/>
    <w:rsid w:val="00CF1C23"/>
    <w:rsid w:val="00CF1EFE"/>
    <w:rsid w:val="00CF32EA"/>
    <w:rsid w:val="00CF38AB"/>
    <w:rsid w:val="00CF3B1F"/>
    <w:rsid w:val="00CF3BF6"/>
    <w:rsid w:val="00CF48C7"/>
    <w:rsid w:val="00CF582A"/>
    <w:rsid w:val="00CF621F"/>
    <w:rsid w:val="00CF625B"/>
    <w:rsid w:val="00CF687E"/>
    <w:rsid w:val="00CF6A5C"/>
    <w:rsid w:val="00CF7B8F"/>
    <w:rsid w:val="00CF7E97"/>
    <w:rsid w:val="00CF7F9A"/>
    <w:rsid w:val="00D00320"/>
    <w:rsid w:val="00D00359"/>
    <w:rsid w:val="00D00463"/>
    <w:rsid w:val="00D0052F"/>
    <w:rsid w:val="00D009F4"/>
    <w:rsid w:val="00D02267"/>
    <w:rsid w:val="00D02647"/>
    <w:rsid w:val="00D03063"/>
    <w:rsid w:val="00D0349B"/>
    <w:rsid w:val="00D036B0"/>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68F"/>
    <w:rsid w:val="00D16C1E"/>
    <w:rsid w:val="00D171B8"/>
    <w:rsid w:val="00D171EC"/>
    <w:rsid w:val="00D177FF"/>
    <w:rsid w:val="00D179B3"/>
    <w:rsid w:val="00D17E55"/>
    <w:rsid w:val="00D21B7C"/>
    <w:rsid w:val="00D22196"/>
    <w:rsid w:val="00D22F2A"/>
    <w:rsid w:val="00D239A7"/>
    <w:rsid w:val="00D23F47"/>
    <w:rsid w:val="00D24852"/>
    <w:rsid w:val="00D24887"/>
    <w:rsid w:val="00D2542B"/>
    <w:rsid w:val="00D26777"/>
    <w:rsid w:val="00D26888"/>
    <w:rsid w:val="00D3125B"/>
    <w:rsid w:val="00D32F11"/>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2372"/>
    <w:rsid w:val="00D42B82"/>
    <w:rsid w:val="00D4318F"/>
    <w:rsid w:val="00D438BF"/>
    <w:rsid w:val="00D43D5A"/>
    <w:rsid w:val="00D440F8"/>
    <w:rsid w:val="00D444BE"/>
    <w:rsid w:val="00D44B94"/>
    <w:rsid w:val="00D44BF6"/>
    <w:rsid w:val="00D44C50"/>
    <w:rsid w:val="00D45D88"/>
    <w:rsid w:val="00D45E46"/>
    <w:rsid w:val="00D45F46"/>
    <w:rsid w:val="00D4656C"/>
    <w:rsid w:val="00D46AC8"/>
    <w:rsid w:val="00D46DD7"/>
    <w:rsid w:val="00D4757B"/>
    <w:rsid w:val="00D47A1C"/>
    <w:rsid w:val="00D47E64"/>
    <w:rsid w:val="00D50773"/>
    <w:rsid w:val="00D50B91"/>
    <w:rsid w:val="00D50E0A"/>
    <w:rsid w:val="00D521CD"/>
    <w:rsid w:val="00D52F1A"/>
    <w:rsid w:val="00D53331"/>
    <w:rsid w:val="00D53DF3"/>
    <w:rsid w:val="00D53DF7"/>
    <w:rsid w:val="00D546FF"/>
    <w:rsid w:val="00D548FC"/>
    <w:rsid w:val="00D550EA"/>
    <w:rsid w:val="00D55144"/>
    <w:rsid w:val="00D55AD5"/>
    <w:rsid w:val="00D56448"/>
    <w:rsid w:val="00D5737D"/>
    <w:rsid w:val="00D576CA"/>
    <w:rsid w:val="00D60584"/>
    <w:rsid w:val="00D60997"/>
    <w:rsid w:val="00D6145B"/>
    <w:rsid w:val="00D6169D"/>
    <w:rsid w:val="00D61AF5"/>
    <w:rsid w:val="00D61BEC"/>
    <w:rsid w:val="00D61CEB"/>
    <w:rsid w:val="00D61E01"/>
    <w:rsid w:val="00D624E8"/>
    <w:rsid w:val="00D6265E"/>
    <w:rsid w:val="00D626F2"/>
    <w:rsid w:val="00D6306F"/>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696D"/>
    <w:rsid w:val="00D76D3B"/>
    <w:rsid w:val="00D77640"/>
    <w:rsid w:val="00D77B1D"/>
    <w:rsid w:val="00D77CB1"/>
    <w:rsid w:val="00D77EC1"/>
    <w:rsid w:val="00D8021F"/>
    <w:rsid w:val="00D80383"/>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E97"/>
    <w:rsid w:val="00DB0A9F"/>
    <w:rsid w:val="00DB12F4"/>
    <w:rsid w:val="00DB2AB4"/>
    <w:rsid w:val="00DB2E98"/>
    <w:rsid w:val="00DB3495"/>
    <w:rsid w:val="00DB377D"/>
    <w:rsid w:val="00DB3E6A"/>
    <w:rsid w:val="00DB4749"/>
    <w:rsid w:val="00DB492D"/>
    <w:rsid w:val="00DB4DB1"/>
    <w:rsid w:val="00DB5DD5"/>
    <w:rsid w:val="00DB66A4"/>
    <w:rsid w:val="00DB758C"/>
    <w:rsid w:val="00DC1B39"/>
    <w:rsid w:val="00DC262D"/>
    <w:rsid w:val="00DC2D36"/>
    <w:rsid w:val="00DC4EA6"/>
    <w:rsid w:val="00DC53EF"/>
    <w:rsid w:val="00DC7BAC"/>
    <w:rsid w:val="00DD090B"/>
    <w:rsid w:val="00DD0DAC"/>
    <w:rsid w:val="00DD139D"/>
    <w:rsid w:val="00DD1BDC"/>
    <w:rsid w:val="00DD261D"/>
    <w:rsid w:val="00DD27EE"/>
    <w:rsid w:val="00DD2EC0"/>
    <w:rsid w:val="00DD2FE0"/>
    <w:rsid w:val="00DD300C"/>
    <w:rsid w:val="00DD4F1D"/>
    <w:rsid w:val="00DD53D0"/>
    <w:rsid w:val="00DD540A"/>
    <w:rsid w:val="00DD6040"/>
    <w:rsid w:val="00DD6330"/>
    <w:rsid w:val="00DE094B"/>
    <w:rsid w:val="00DE1D75"/>
    <w:rsid w:val="00DE303D"/>
    <w:rsid w:val="00DE33FE"/>
    <w:rsid w:val="00DE4E32"/>
    <w:rsid w:val="00DE536A"/>
    <w:rsid w:val="00DE5608"/>
    <w:rsid w:val="00DE58D0"/>
    <w:rsid w:val="00DE654F"/>
    <w:rsid w:val="00DE6BF2"/>
    <w:rsid w:val="00DE6D66"/>
    <w:rsid w:val="00DF02F8"/>
    <w:rsid w:val="00DF071C"/>
    <w:rsid w:val="00DF0B4B"/>
    <w:rsid w:val="00DF0B6E"/>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F17"/>
    <w:rsid w:val="00E00063"/>
    <w:rsid w:val="00E008CB"/>
    <w:rsid w:val="00E00A90"/>
    <w:rsid w:val="00E00BD3"/>
    <w:rsid w:val="00E00CC7"/>
    <w:rsid w:val="00E00CF2"/>
    <w:rsid w:val="00E01138"/>
    <w:rsid w:val="00E015A1"/>
    <w:rsid w:val="00E018EE"/>
    <w:rsid w:val="00E02D94"/>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EA6"/>
    <w:rsid w:val="00E10217"/>
    <w:rsid w:val="00E110E7"/>
    <w:rsid w:val="00E1140E"/>
    <w:rsid w:val="00E11582"/>
    <w:rsid w:val="00E117D8"/>
    <w:rsid w:val="00E11A9C"/>
    <w:rsid w:val="00E11B20"/>
    <w:rsid w:val="00E11C0C"/>
    <w:rsid w:val="00E12E41"/>
    <w:rsid w:val="00E13554"/>
    <w:rsid w:val="00E14DBD"/>
    <w:rsid w:val="00E15307"/>
    <w:rsid w:val="00E159C7"/>
    <w:rsid w:val="00E168DF"/>
    <w:rsid w:val="00E17FA2"/>
    <w:rsid w:val="00E20739"/>
    <w:rsid w:val="00E2093E"/>
    <w:rsid w:val="00E215AB"/>
    <w:rsid w:val="00E21F3C"/>
    <w:rsid w:val="00E22330"/>
    <w:rsid w:val="00E236ED"/>
    <w:rsid w:val="00E2381B"/>
    <w:rsid w:val="00E2388E"/>
    <w:rsid w:val="00E2562B"/>
    <w:rsid w:val="00E25FF6"/>
    <w:rsid w:val="00E262BA"/>
    <w:rsid w:val="00E2690D"/>
    <w:rsid w:val="00E269E4"/>
    <w:rsid w:val="00E26D4A"/>
    <w:rsid w:val="00E2700A"/>
    <w:rsid w:val="00E27FDC"/>
    <w:rsid w:val="00E30717"/>
    <w:rsid w:val="00E30970"/>
    <w:rsid w:val="00E30B5A"/>
    <w:rsid w:val="00E3123D"/>
    <w:rsid w:val="00E3141D"/>
    <w:rsid w:val="00E31461"/>
    <w:rsid w:val="00E31D43"/>
    <w:rsid w:val="00E32608"/>
    <w:rsid w:val="00E3278D"/>
    <w:rsid w:val="00E34188"/>
    <w:rsid w:val="00E34812"/>
    <w:rsid w:val="00E348E5"/>
    <w:rsid w:val="00E34B6E"/>
    <w:rsid w:val="00E35559"/>
    <w:rsid w:val="00E357B9"/>
    <w:rsid w:val="00E35925"/>
    <w:rsid w:val="00E37149"/>
    <w:rsid w:val="00E3723A"/>
    <w:rsid w:val="00E376C0"/>
    <w:rsid w:val="00E37860"/>
    <w:rsid w:val="00E37AEC"/>
    <w:rsid w:val="00E37CD7"/>
    <w:rsid w:val="00E37E1E"/>
    <w:rsid w:val="00E40B4A"/>
    <w:rsid w:val="00E420BE"/>
    <w:rsid w:val="00E431FC"/>
    <w:rsid w:val="00E43399"/>
    <w:rsid w:val="00E446F1"/>
    <w:rsid w:val="00E44870"/>
    <w:rsid w:val="00E46886"/>
    <w:rsid w:val="00E46B43"/>
    <w:rsid w:val="00E473A5"/>
    <w:rsid w:val="00E47AEF"/>
    <w:rsid w:val="00E47EDE"/>
    <w:rsid w:val="00E5047F"/>
    <w:rsid w:val="00E50A7F"/>
    <w:rsid w:val="00E51361"/>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130E"/>
    <w:rsid w:val="00E71B34"/>
    <w:rsid w:val="00E71D24"/>
    <w:rsid w:val="00E726FD"/>
    <w:rsid w:val="00E72E82"/>
    <w:rsid w:val="00E72EFC"/>
    <w:rsid w:val="00E73019"/>
    <w:rsid w:val="00E735A5"/>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65E3"/>
    <w:rsid w:val="00E8676D"/>
    <w:rsid w:val="00E875E6"/>
    <w:rsid w:val="00E87822"/>
    <w:rsid w:val="00E87FA1"/>
    <w:rsid w:val="00E87FFB"/>
    <w:rsid w:val="00E90262"/>
    <w:rsid w:val="00E90395"/>
    <w:rsid w:val="00E90436"/>
    <w:rsid w:val="00E90E49"/>
    <w:rsid w:val="00E911C6"/>
    <w:rsid w:val="00E917F9"/>
    <w:rsid w:val="00E919AF"/>
    <w:rsid w:val="00E92598"/>
    <w:rsid w:val="00E9291C"/>
    <w:rsid w:val="00E93596"/>
    <w:rsid w:val="00E93FFE"/>
    <w:rsid w:val="00E946D7"/>
    <w:rsid w:val="00E94F8A"/>
    <w:rsid w:val="00E961DE"/>
    <w:rsid w:val="00E9647D"/>
    <w:rsid w:val="00E97033"/>
    <w:rsid w:val="00E97804"/>
    <w:rsid w:val="00EA095E"/>
    <w:rsid w:val="00EA1885"/>
    <w:rsid w:val="00EA1936"/>
    <w:rsid w:val="00EA1E42"/>
    <w:rsid w:val="00EA29BC"/>
    <w:rsid w:val="00EA321E"/>
    <w:rsid w:val="00EA3DAA"/>
    <w:rsid w:val="00EA4F7C"/>
    <w:rsid w:val="00EA5412"/>
    <w:rsid w:val="00EA571C"/>
    <w:rsid w:val="00EA57C9"/>
    <w:rsid w:val="00EA5A48"/>
    <w:rsid w:val="00EA617D"/>
    <w:rsid w:val="00EA7A41"/>
    <w:rsid w:val="00EB01DF"/>
    <w:rsid w:val="00EB077B"/>
    <w:rsid w:val="00EB0B3F"/>
    <w:rsid w:val="00EB0C4D"/>
    <w:rsid w:val="00EB1120"/>
    <w:rsid w:val="00EB11D7"/>
    <w:rsid w:val="00EB2474"/>
    <w:rsid w:val="00EB265A"/>
    <w:rsid w:val="00EB2F80"/>
    <w:rsid w:val="00EB3955"/>
    <w:rsid w:val="00EB3DAC"/>
    <w:rsid w:val="00EB3DE4"/>
    <w:rsid w:val="00EB40EB"/>
    <w:rsid w:val="00EB4305"/>
    <w:rsid w:val="00EB473B"/>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E6"/>
    <w:rsid w:val="00EC4207"/>
    <w:rsid w:val="00EC4447"/>
    <w:rsid w:val="00EC49E6"/>
    <w:rsid w:val="00EC5653"/>
    <w:rsid w:val="00EC568E"/>
    <w:rsid w:val="00EC6C7F"/>
    <w:rsid w:val="00EC6C93"/>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64FB"/>
    <w:rsid w:val="00ED69FB"/>
    <w:rsid w:val="00ED6A0F"/>
    <w:rsid w:val="00ED6A7D"/>
    <w:rsid w:val="00ED6C52"/>
    <w:rsid w:val="00EE07E6"/>
    <w:rsid w:val="00EE0DE3"/>
    <w:rsid w:val="00EE173D"/>
    <w:rsid w:val="00EE2034"/>
    <w:rsid w:val="00EE22D0"/>
    <w:rsid w:val="00EE283F"/>
    <w:rsid w:val="00EE29C6"/>
    <w:rsid w:val="00EE2AB4"/>
    <w:rsid w:val="00EE2B48"/>
    <w:rsid w:val="00EE427A"/>
    <w:rsid w:val="00EE435A"/>
    <w:rsid w:val="00EE4AAB"/>
    <w:rsid w:val="00EE4C3A"/>
    <w:rsid w:val="00EE4F13"/>
    <w:rsid w:val="00EE5151"/>
    <w:rsid w:val="00EE56FC"/>
    <w:rsid w:val="00EE5784"/>
    <w:rsid w:val="00EE5949"/>
    <w:rsid w:val="00EE68A5"/>
    <w:rsid w:val="00EE6AF0"/>
    <w:rsid w:val="00EE7FA2"/>
    <w:rsid w:val="00EF02F5"/>
    <w:rsid w:val="00EF0F81"/>
    <w:rsid w:val="00EF18FE"/>
    <w:rsid w:val="00EF19E6"/>
    <w:rsid w:val="00EF2251"/>
    <w:rsid w:val="00EF2283"/>
    <w:rsid w:val="00EF3121"/>
    <w:rsid w:val="00EF3471"/>
    <w:rsid w:val="00EF4F55"/>
    <w:rsid w:val="00EF51BD"/>
    <w:rsid w:val="00EF55CA"/>
    <w:rsid w:val="00EF55EB"/>
    <w:rsid w:val="00EF5787"/>
    <w:rsid w:val="00EF60D0"/>
    <w:rsid w:val="00EF62CF"/>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EE9"/>
    <w:rsid w:val="00F33E66"/>
    <w:rsid w:val="00F35360"/>
    <w:rsid w:val="00F35B78"/>
    <w:rsid w:val="00F36E19"/>
    <w:rsid w:val="00F37DDD"/>
    <w:rsid w:val="00F37F61"/>
    <w:rsid w:val="00F402A0"/>
    <w:rsid w:val="00F40F0C"/>
    <w:rsid w:val="00F40FEA"/>
    <w:rsid w:val="00F41655"/>
    <w:rsid w:val="00F41F2C"/>
    <w:rsid w:val="00F41F64"/>
    <w:rsid w:val="00F420E7"/>
    <w:rsid w:val="00F42187"/>
    <w:rsid w:val="00F426EC"/>
    <w:rsid w:val="00F4482F"/>
    <w:rsid w:val="00F449AF"/>
    <w:rsid w:val="00F4546D"/>
    <w:rsid w:val="00F4605E"/>
    <w:rsid w:val="00F460D2"/>
    <w:rsid w:val="00F470C3"/>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C45"/>
    <w:rsid w:val="00F665A5"/>
    <w:rsid w:val="00F66E47"/>
    <w:rsid w:val="00F67AD5"/>
    <w:rsid w:val="00F67F53"/>
    <w:rsid w:val="00F7004C"/>
    <w:rsid w:val="00F70168"/>
    <w:rsid w:val="00F703BE"/>
    <w:rsid w:val="00F7121C"/>
    <w:rsid w:val="00F71781"/>
    <w:rsid w:val="00F71F69"/>
    <w:rsid w:val="00F720DC"/>
    <w:rsid w:val="00F723BC"/>
    <w:rsid w:val="00F724E6"/>
    <w:rsid w:val="00F72B72"/>
    <w:rsid w:val="00F7334C"/>
    <w:rsid w:val="00F736A3"/>
    <w:rsid w:val="00F73A26"/>
    <w:rsid w:val="00F73A2D"/>
    <w:rsid w:val="00F74BB9"/>
    <w:rsid w:val="00F75582"/>
    <w:rsid w:val="00F760C4"/>
    <w:rsid w:val="00F76A3C"/>
    <w:rsid w:val="00F76EFA"/>
    <w:rsid w:val="00F7755D"/>
    <w:rsid w:val="00F7781E"/>
    <w:rsid w:val="00F804BE"/>
    <w:rsid w:val="00F8072D"/>
    <w:rsid w:val="00F81147"/>
    <w:rsid w:val="00F8116C"/>
    <w:rsid w:val="00F817CE"/>
    <w:rsid w:val="00F82920"/>
    <w:rsid w:val="00F82D16"/>
    <w:rsid w:val="00F82DB1"/>
    <w:rsid w:val="00F83069"/>
    <w:rsid w:val="00F830DE"/>
    <w:rsid w:val="00F8456C"/>
    <w:rsid w:val="00F84D3A"/>
    <w:rsid w:val="00F84DF9"/>
    <w:rsid w:val="00F858B3"/>
    <w:rsid w:val="00F859D8"/>
    <w:rsid w:val="00F85CB2"/>
    <w:rsid w:val="00F868F5"/>
    <w:rsid w:val="00F87507"/>
    <w:rsid w:val="00F876D6"/>
    <w:rsid w:val="00F87953"/>
    <w:rsid w:val="00F87A33"/>
    <w:rsid w:val="00F87A45"/>
    <w:rsid w:val="00F9005A"/>
    <w:rsid w:val="00F9056A"/>
    <w:rsid w:val="00F90B2A"/>
    <w:rsid w:val="00F90F8D"/>
    <w:rsid w:val="00F91173"/>
    <w:rsid w:val="00F91BBD"/>
    <w:rsid w:val="00F926C5"/>
    <w:rsid w:val="00F92782"/>
    <w:rsid w:val="00F929B0"/>
    <w:rsid w:val="00F93AA9"/>
    <w:rsid w:val="00F94117"/>
    <w:rsid w:val="00F942CA"/>
    <w:rsid w:val="00F94EC3"/>
    <w:rsid w:val="00F953FB"/>
    <w:rsid w:val="00F96404"/>
    <w:rsid w:val="00F96538"/>
    <w:rsid w:val="00F96955"/>
    <w:rsid w:val="00F96985"/>
    <w:rsid w:val="00F97838"/>
    <w:rsid w:val="00FA079B"/>
    <w:rsid w:val="00FA2A0D"/>
    <w:rsid w:val="00FA2BB3"/>
    <w:rsid w:val="00FA3B46"/>
    <w:rsid w:val="00FA431D"/>
    <w:rsid w:val="00FA4F4A"/>
    <w:rsid w:val="00FA7FEF"/>
    <w:rsid w:val="00FB0742"/>
    <w:rsid w:val="00FB156D"/>
    <w:rsid w:val="00FB21BB"/>
    <w:rsid w:val="00FB3B9E"/>
    <w:rsid w:val="00FB437A"/>
    <w:rsid w:val="00FB49BF"/>
    <w:rsid w:val="00FB4C80"/>
    <w:rsid w:val="00FB599B"/>
    <w:rsid w:val="00FB5DDD"/>
    <w:rsid w:val="00FB600B"/>
    <w:rsid w:val="00FB6A6A"/>
    <w:rsid w:val="00FB75D1"/>
    <w:rsid w:val="00FB776C"/>
    <w:rsid w:val="00FC0906"/>
    <w:rsid w:val="00FC0A7E"/>
    <w:rsid w:val="00FC11A5"/>
    <w:rsid w:val="00FC12FA"/>
    <w:rsid w:val="00FC13FB"/>
    <w:rsid w:val="00FC179B"/>
    <w:rsid w:val="00FC3928"/>
    <w:rsid w:val="00FC3B56"/>
    <w:rsid w:val="00FC3C3B"/>
    <w:rsid w:val="00FC412B"/>
    <w:rsid w:val="00FC5582"/>
    <w:rsid w:val="00FC64BD"/>
    <w:rsid w:val="00FC64DE"/>
    <w:rsid w:val="00FC6509"/>
    <w:rsid w:val="00FC659F"/>
    <w:rsid w:val="00FC7429"/>
    <w:rsid w:val="00FD0068"/>
    <w:rsid w:val="00FD07F6"/>
    <w:rsid w:val="00FD1EC8"/>
    <w:rsid w:val="00FD1ED0"/>
    <w:rsid w:val="00FD1F77"/>
    <w:rsid w:val="00FD264E"/>
    <w:rsid w:val="00FD4118"/>
    <w:rsid w:val="00FD4180"/>
    <w:rsid w:val="00FD47ED"/>
    <w:rsid w:val="00FD4DB0"/>
    <w:rsid w:val="00FD5887"/>
    <w:rsid w:val="00FD5B25"/>
    <w:rsid w:val="00FD6000"/>
    <w:rsid w:val="00FD7268"/>
    <w:rsid w:val="00FD74DB"/>
    <w:rsid w:val="00FD7660"/>
    <w:rsid w:val="00FD7CCE"/>
    <w:rsid w:val="00FE00C1"/>
    <w:rsid w:val="00FE026E"/>
    <w:rsid w:val="00FE064A"/>
    <w:rsid w:val="00FE0655"/>
    <w:rsid w:val="00FE1AED"/>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0810"/>
    <w:rsid w:val="00FF1509"/>
    <w:rsid w:val="00FF1FE3"/>
    <w:rsid w:val="00FF3353"/>
    <w:rsid w:val="00FF387A"/>
    <w:rsid w:val="00FF45A5"/>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48F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E48F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48F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48FC"/>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9E48F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48FC"/>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590A74-4BE5-4027-9B9F-8ACBB667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4100</Words>
  <Characters>23373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27419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(Xiao)_v03</cp:lastModifiedBy>
  <cp:revision>3</cp:revision>
  <cp:lastPrinted>2008-01-31T07:09:00Z</cp:lastPrinted>
  <dcterms:created xsi:type="dcterms:W3CDTF">2025-03-27T03:58:00Z</dcterms:created>
  <dcterms:modified xsi:type="dcterms:W3CDTF">2025-03-28T02:08:00Z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